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F9B4" w14:textId="49C98277" w:rsidR="00DD1B3B" w:rsidRPr="00665CF8" w:rsidRDefault="008A0E7F" w:rsidP="00DD1B3B">
      <w:pPr>
        <w:pStyle w:val="Title"/>
        <w:rPr>
          <w:sz w:val="22"/>
        </w:rPr>
      </w:pPr>
      <w:r>
        <w:rPr>
          <w:sz w:val="22"/>
        </w:rPr>
        <w:t>REQUEST FOR PROPOSALS</w:t>
      </w:r>
    </w:p>
    <w:p w14:paraId="447E1E1F" w14:textId="77777777" w:rsidR="00DD1B3B" w:rsidRPr="00665CF8" w:rsidRDefault="00DD1B3B" w:rsidP="00DD1B3B">
      <w:pPr>
        <w:pStyle w:val="Title"/>
        <w:jc w:val="left"/>
        <w:rPr>
          <w:sz w:val="22"/>
        </w:rPr>
      </w:pPr>
    </w:p>
    <w:p w14:paraId="355659CA" w14:textId="5F47E9A9" w:rsidR="00DD1B3B" w:rsidRPr="00665CF8" w:rsidRDefault="008A0E7F" w:rsidP="00DD1B3B">
      <w:pPr>
        <w:pStyle w:val="Title"/>
        <w:jc w:val="left"/>
        <w:rPr>
          <w:bCs/>
          <w:sz w:val="22"/>
        </w:rPr>
      </w:pPr>
      <w:r>
        <w:rPr>
          <w:bCs/>
          <w:sz w:val="22"/>
        </w:rPr>
        <w:t>Proposals</w:t>
      </w:r>
      <w:r w:rsidR="00DD1B3B" w:rsidRPr="00665CF8">
        <w:rPr>
          <w:b w:val="0"/>
          <w:sz w:val="22"/>
        </w:rPr>
        <w:t xml:space="preserve"> </w:t>
      </w:r>
      <w:r w:rsidR="00DD1B3B" w:rsidRPr="008A0E7F">
        <w:rPr>
          <w:b w:val="0"/>
          <w:sz w:val="22"/>
        </w:rPr>
        <w:t>for</w:t>
      </w:r>
      <w:r w:rsidR="00DD1B3B" w:rsidRPr="008A0E7F">
        <w:rPr>
          <w:bCs/>
          <w:sz w:val="22"/>
        </w:rPr>
        <w:t xml:space="preserve"> </w:t>
      </w:r>
      <w:r w:rsidR="00AE45C5">
        <w:rPr>
          <w:bCs/>
          <w:sz w:val="22"/>
        </w:rPr>
        <w:t xml:space="preserve">qualified </w:t>
      </w:r>
      <w:r w:rsidR="00B81A96">
        <w:rPr>
          <w:bCs/>
          <w:sz w:val="22"/>
        </w:rPr>
        <w:t xml:space="preserve">individuals </w:t>
      </w:r>
      <w:r w:rsidR="00B81A96" w:rsidRPr="00B81A96">
        <w:rPr>
          <w:b w:val="0"/>
          <w:sz w:val="22"/>
        </w:rPr>
        <w:t>or</w:t>
      </w:r>
      <w:r w:rsidR="00B81A96">
        <w:rPr>
          <w:bCs/>
          <w:sz w:val="22"/>
        </w:rPr>
        <w:t xml:space="preserve"> organizations providing domestic violence advocacy services for child welfare staff, to include case support, education, </w:t>
      </w:r>
      <w:proofErr w:type="gramStart"/>
      <w:r w:rsidR="00B81A96">
        <w:rPr>
          <w:bCs/>
          <w:sz w:val="22"/>
        </w:rPr>
        <w:t>collaboration</w:t>
      </w:r>
      <w:proofErr w:type="gramEnd"/>
      <w:r w:rsidR="00B81A96">
        <w:rPr>
          <w:bCs/>
          <w:sz w:val="22"/>
        </w:rPr>
        <w:t xml:space="preserve"> and protocol development</w:t>
      </w:r>
      <w:r w:rsidR="00AE45C5">
        <w:rPr>
          <w:b w:val="0"/>
          <w:sz w:val="22"/>
        </w:rPr>
        <w:t xml:space="preserve">. These proposals </w:t>
      </w:r>
      <w:r w:rsidR="00DD1B3B" w:rsidRPr="00665CF8">
        <w:rPr>
          <w:b w:val="0"/>
          <w:sz w:val="22"/>
        </w:rPr>
        <w:t xml:space="preserve">will be received at the Office of the County Controller, 100 West Beau Street, Suite 403, Courthouse Square Office Building, Washington, PA 15301, until </w:t>
      </w:r>
      <w:r w:rsidR="00DD1B3B" w:rsidRPr="00A67440">
        <w:rPr>
          <w:bCs/>
          <w:sz w:val="22"/>
        </w:rPr>
        <w:t xml:space="preserve">11:00 A.M. Prevailing Time, on </w:t>
      </w:r>
      <w:r w:rsidRPr="00A67440">
        <w:rPr>
          <w:bCs/>
          <w:sz w:val="22"/>
        </w:rPr>
        <w:t xml:space="preserve">Tuesday, </w:t>
      </w:r>
      <w:r w:rsidR="00A67440" w:rsidRPr="00A67440">
        <w:rPr>
          <w:bCs/>
          <w:sz w:val="22"/>
        </w:rPr>
        <w:t>December 19, 2023</w:t>
      </w:r>
      <w:r>
        <w:rPr>
          <w:b w:val="0"/>
          <w:sz w:val="22"/>
        </w:rPr>
        <w:t>,</w:t>
      </w:r>
      <w:r w:rsidR="00DD1B3B">
        <w:rPr>
          <w:b w:val="0"/>
          <w:sz w:val="22"/>
        </w:rPr>
        <w:t xml:space="preserve"> and immediately opened and read aloud therein</w:t>
      </w:r>
      <w:r w:rsidR="00DD1B3B" w:rsidRPr="00665CF8">
        <w:rPr>
          <w:b w:val="0"/>
          <w:sz w:val="22"/>
        </w:rPr>
        <w:t xml:space="preserve">.  </w:t>
      </w:r>
      <w:r>
        <w:rPr>
          <w:b w:val="0"/>
          <w:sz w:val="22"/>
        </w:rPr>
        <w:t xml:space="preserve">Names only to be read aloud. </w:t>
      </w:r>
      <w:r w:rsidR="00DD1B3B" w:rsidRPr="00665CF8">
        <w:rPr>
          <w:b w:val="0"/>
          <w:sz w:val="22"/>
        </w:rPr>
        <w:t xml:space="preserve">These proposals are being accepted by Washington County </w:t>
      </w:r>
      <w:r>
        <w:rPr>
          <w:b w:val="0"/>
          <w:sz w:val="22"/>
        </w:rPr>
        <w:t>its’ Department of Children and Youth</w:t>
      </w:r>
      <w:r w:rsidR="00DD1B3B" w:rsidRPr="00665CF8">
        <w:rPr>
          <w:b w:val="0"/>
          <w:sz w:val="22"/>
        </w:rPr>
        <w:t xml:space="preserve">.  </w:t>
      </w:r>
      <w:r w:rsidR="00DD1B3B" w:rsidRPr="00665CF8">
        <w:rPr>
          <w:bCs/>
          <w:sz w:val="22"/>
        </w:rPr>
        <w:t xml:space="preserve">Late </w:t>
      </w:r>
      <w:r>
        <w:rPr>
          <w:bCs/>
          <w:sz w:val="22"/>
        </w:rPr>
        <w:t>proposals</w:t>
      </w:r>
      <w:r w:rsidR="00DD1B3B" w:rsidRPr="00665CF8">
        <w:rPr>
          <w:bCs/>
          <w:sz w:val="22"/>
        </w:rPr>
        <w:t xml:space="preserve"> will not be accepted.</w:t>
      </w:r>
    </w:p>
    <w:p w14:paraId="4CBF5BA5" w14:textId="77777777" w:rsidR="00DD1B3B" w:rsidRPr="00665CF8" w:rsidRDefault="00DD1B3B" w:rsidP="00DD1B3B">
      <w:pPr>
        <w:pStyle w:val="Title"/>
        <w:jc w:val="both"/>
        <w:rPr>
          <w:b w:val="0"/>
          <w:sz w:val="22"/>
        </w:rPr>
      </w:pPr>
    </w:p>
    <w:p w14:paraId="642BAACC" w14:textId="34FD5022" w:rsidR="00DD1B3B" w:rsidRPr="003A2B43" w:rsidRDefault="00DD1B3B" w:rsidP="00DD1B3B">
      <w:pPr>
        <w:rPr>
          <w:spacing w:val="-5"/>
          <w:sz w:val="24"/>
          <w:szCs w:val="24"/>
        </w:rPr>
      </w:pPr>
      <w:r w:rsidRPr="003A2B43">
        <w:rPr>
          <w:spacing w:val="-5"/>
          <w:sz w:val="24"/>
          <w:szCs w:val="24"/>
        </w:rPr>
        <w:t xml:space="preserve">The above-mentioned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document may be obtained from the Washington County website at </w:t>
      </w:r>
      <w:hyperlink r:id="rId4" w:history="1">
        <w:r w:rsidRPr="003A2B43">
          <w:rPr>
            <w:color w:val="0000FF"/>
            <w:spacing w:val="-5"/>
            <w:sz w:val="24"/>
            <w:szCs w:val="24"/>
            <w:u w:val="single"/>
          </w:rPr>
          <w:t>www.co.washington.pa.us</w:t>
        </w:r>
      </w:hyperlink>
      <w:r w:rsidRPr="003A2B43">
        <w:rPr>
          <w:spacing w:val="-5"/>
          <w:sz w:val="24"/>
          <w:szCs w:val="24"/>
        </w:rPr>
        <w:t xml:space="preserve">.  Vendors receiving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documents are responsible for checking for contract changes at the website.</w:t>
      </w:r>
    </w:p>
    <w:p w14:paraId="7A44367D" w14:textId="77777777" w:rsidR="00DD1B3B" w:rsidRPr="003A2B43" w:rsidRDefault="00DD1B3B" w:rsidP="00DD1B3B">
      <w:pPr>
        <w:rPr>
          <w:spacing w:val="-5"/>
          <w:sz w:val="24"/>
          <w:szCs w:val="24"/>
        </w:rPr>
      </w:pPr>
      <w:r w:rsidRPr="003A2B43">
        <w:rPr>
          <w:spacing w:val="-5"/>
          <w:sz w:val="24"/>
          <w:szCs w:val="24"/>
        </w:rPr>
        <w:t xml:space="preserve"> </w:t>
      </w:r>
    </w:p>
    <w:p w14:paraId="25EB4635" w14:textId="6069CE38" w:rsidR="00DD1B3B" w:rsidRPr="003A2B43" w:rsidRDefault="00DD1B3B" w:rsidP="00DD1B3B">
      <w:pPr>
        <w:rPr>
          <w:spacing w:val="-5"/>
          <w:sz w:val="24"/>
          <w:szCs w:val="24"/>
        </w:rPr>
      </w:pPr>
      <w:bookmarkStart w:id="0" w:name="_Hlk94261093"/>
      <w:r w:rsidRPr="003A2B43">
        <w:rPr>
          <w:spacing w:val="-5"/>
          <w:sz w:val="24"/>
          <w:szCs w:val="24"/>
        </w:rPr>
        <w:t xml:space="preserve">All bids must be submitted as </w:t>
      </w:r>
      <w:r w:rsidRPr="003A2B43">
        <w:rPr>
          <w:b/>
          <w:spacing w:val="-5"/>
          <w:sz w:val="24"/>
          <w:szCs w:val="24"/>
          <w:u w:val="single"/>
        </w:rPr>
        <w:t>ONE ORIGINAL + ONE (UNBOUND) COPY</w:t>
      </w:r>
      <w:r w:rsidRPr="003A2B43">
        <w:rPr>
          <w:spacing w:val="-5"/>
          <w:sz w:val="24"/>
          <w:szCs w:val="24"/>
        </w:rPr>
        <w:t xml:space="preserve"> according to the specifications and upon a uniform bid document blank.  </w:t>
      </w:r>
      <w:r w:rsidR="008A0E7F">
        <w:rPr>
          <w:spacing w:val="-5"/>
          <w:sz w:val="24"/>
          <w:szCs w:val="24"/>
        </w:rPr>
        <w:t>Proposers</w:t>
      </w:r>
      <w:r w:rsidRPr="003A2B43">
        <w:rPr>
          <w:spacing w:val="-5"/>
          <w:sz w:val="24"/>
          <w:szCs w:val="24"/>
        </w:rPr>
        <w:t xml:space="preserve"> may email their written request to the Washington County Purchasing Office to Dalton Thompson at </w:t>
      </w:r>
      <w:hyperlink r:id="rId5" w:history="1">
        <w:r w:rsidRPr="003A2B43">
          <w:rPr>
            <w:color w:val="0000FF"/>
            <w:spacing w:val="-5"/>
            <w:sz w:val="24"/>
            <w:szCs w:val="24"/>
            <w:u w:val="single"/>
          </w:rPr>
          <w:t>dalton.thompson@co.washington.pa.us</w:t>
        </w:r>
      </w:hyperlink>
      <w:r w:rsidRPr="003A2B43">
        <w:rPr>
          <w:spacing w:val="-5"/>
          <w:sz w:val="24"/>
          <w:szCs w:val="24"/>
        </w:rPr>
        <w:t xml:space="preserve"> or to Randy Vankirk at </w:t>
      </w:r>
      <w:hyperlink r:id="rId6" w:history="1">
        <w:r w:rsidRPr="003A2B43">
          <w:rPr>
            <w:color w:val="0000FF"/>
            <w:spacing w:val="-5"/>
            <w:sz w:val="24"/>
            <w:szCs w:val="24"/>
            <w:u w:val="single"/>
          </w:rPr>
          <w:t>vankirkr@co.washington.pa.us</w:t>
        </w:r>
      </w:hyperlink>
      <w:r w:rsidRPr="003A2B43">
        <w:rPr>
          <w:spacing w:val="-5"/>
          <w:sz w:val="24"/>
          <w:szCs w:val="24"/>
        </w:rPr>
        <w:t xml:space="preserve">. Any requests for clarifications are due to be received no later than ten days prior to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opening. Inquiries will not be accepted orally or via phone. </w:t>
      </w:r>
    </w:p>
    <w:bookmarkEnd w:id="0"/>
    <w:p w14:paraId="4DF12F34" w14:textId="77777777" w:rsidR="00DD1B3B" w:rsidRDefault="00DD1B3B" w:rsidP="00DD1B3B">
      <w:pPr>
        <w:jc w:val="both"/>
        <w:rPr>
          <w:b/>
          <w:sz w:val="22"/>
        </w:rPr>
      </w:pPr>
    </w:p>
    <w:p w14:paraId="38ACB076" w14:textId="77777777" w:rsidR="00DD1B3B" w:rsidRDefault="00DD1B3B" w:rsidP="00DD1B3B">
      <w:pPr>
        <w:jc w:val="both"/>
        <w:rPr>
          <w:b/>
          <w:sz w:val="22"/>
        </w:rPr>
      </w:pPr>
      <w:r w:rsidRPr="003A2B43">
        <w:rPr>
          <w:b/>
          <w:sz w:val="22"/>
        </w:rPr>
        <w:t>Bid Securities are not required.</w:t>
      </w:r>
    </w:p>
    <w:p w14:paraId="53FA7F26" w14:textId="77777777" w:rsidR="00DD1B3B" w:rsidRPr="00665CF8" w:rsidRDefault="00DD1B3B" w:rsidP="00DD1B3B">
      <w:pPr>
        <w:pStyle w:val="Title"/>
        <w:jc w:val="both"/>
        <w:rPr>
          <w:bCs/>
          <w:sz w:val="22"/>
        </w:rPr>
      </w:pPr>
    </w:p>
    <w:p w14:paraId="4BECBE4E" w14:textId="77777777" w:rsidR="00DD1B3B" w:rsidRPr="00665CF8" w:rsidRDefault="00DD1B3B" w:rsidP="00DD1B3B">
      <w:pPr>
        <w:pStyle w:val="Title"/>
        <w:jc w:val="both"/>
        <w:rPr>
          <w:bCs/>
          <w:sz w:val="22"/>
        </w:rPr>
      </w:pPr>
      <w:r w:rsidRPr="00665CF8">
        <w:rPr>
          <w:bCs/>
          <w:sz w:val="22"/>
        </w:rPr>
        <w:t>Washington County will not be held responsible for any incorrect information obtained from any source other than from Washington County.</w:t>
      </w:r>
    </w:p>
    <w:p w14:paraId="544D8695" w14:textId="77777777" w:rsidR="00DD1B3B" w:rsidRPr="003A2B43" w:rsidRDefault="00DD1B3B" w:rsidP="00DD1B3B">
      <w:pPr>
        <w:jc w:val="both"/>
        <w:rPr>
          <w:b/>
          <w:sz w:val="22"/>
        </w:rPr>
      </w:pPr>
    </w:p>
    <w:p w14:paraId="3D30F093" w14:textId="77777777" w:rsidR="00DD1B3B" w:rsidRPr="00665CF8" w:rsidRDefault="00DD1B3B" w:rsidP="00DD1B3B">
      <w:pPr>
        <w:jc w:val="both"/>
        <w:rPr>
          <w:sz w:val="22"/>
        </w:rPr>
      </w:pPr>
    </w:p>
    <w:p w14:paraId="198A0734" w14:textId="77777777" w:rsidR="00DD1B3B" w:rsidRDefault="00DD1B3B" w:rsidP="00DD1B3B">
      <w:pPr>
        <w:ind w:right="-630"/>
        <w:rPr>
          <w:b/>
          <w:sz w:val="22"/>
        </w:rPr>
      </w:pPr>
      <w:r w:rsidRPr="00665CF8">
        <w:rPr>
          <w:b/>
          <w:sz w:val="22"/>
          <w:u w:val="single"/>
        </w:rPr>
        <w:t>SEALED BID ENVELOPE MUST BE MARKED</w:t>
      </w:r>
      <w:r w:rsidRPr="00665CF8">
        <w:rPr>
          <w:sz w:val="22"/>
        </w:rPr>
        <w:t>:</w:t>
      </w:r>
      <w:r w:rsidRPr="00665CF8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F431A86" w14:textId="2BF95030" w:rsidR="00DD1B3B" w:rsidRDefault="008A0E7F" w:rsidP="00DD1B3B">
      <w:pPr>
        <w:ind w:right="-630"/>
        <w:rPr>
          <w:b/>
          <w:sz w:val="22"/>
        </w:rPr>
      </w:pPr>
      <w:r>
        <w:rPr>
          <w:b/>
          <w:sz w:val="22"/>
        </w:rPr>
        <w:t>RFP</w:t>
      </w:r>
      <w:r w:rsidR="00DD1B3B" w:rsidRPr="00665CF8">
        <w:rPr>
          <w:b/>
          <w:sz w:val="22"/>
        </w:rPr>
        <w:t xml:space="preserve">: </w:t>
      </w:r>
      <w:r w:rsidR="00B81A96">
        <w:rPr>
          <w:b/>
          <w:sz w:val="22"/>
        </w:rPr>
        <w:t>Domestic Violence Advocate</w:t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  <w:t xml:space="preserve">    </w:t>
      </w:r>
      <w:r w:rsidR="00DD1B3B" w:rsidRPr="00665CF8">
        <w:rPr>
          <w:b/>
          <w:sz w:val="22"/>
        </w:rPr>
        <w:tab/>
      </w:r>
    </w:p>
    <w:p w14:paraId="2C5D6F35" w14:textId="56D6BEE8" w:rsidR="00DD1B3B" w:rsidRPr="00665CF8" w:rsidRDefault="00DD1B3B" w:rsidP="00DD1B3B">
      <w:pPr>
        <w:ind w:right="-630"/>
        <w:rPr>
          <w:b/>
          <w:sz w:val="22"/>
        </w:rPr>
      </w:pPr>
      <w:r w:rsidRPr="00665CF8">
        <w:rPr>
          <w:b/>
          <w:sz w:val="22"/>
        </w:rPr>
        <w:t xml:space="preserve">Contract No. </w:t>
      </w:r>
      <w:r>
        <w:rPr>
          <w:b/>
          <w:sz w:val="22"/>
        </w:rPr>
        <w:t>1</w:t>
      </w:r>
      <w:r w:rsidR="00A67440">
        <w:rPr>
          <w:b/>
          <w:sz w:val="22"/>
        </w:rPr>
        <w:t>219</w:t>
      </w:r>
      <w:r>
        <w:rPr>
          <w:b/>
          <w:sz w:val="22"/>
        </w:rPr>
        <w:t>23-</w:t>
      </w:r>
      <w:r w:rsidR="00B81A96">
        <w:rPr>
          <w:b/>
          <w:sz w:val="22"/>
        </w:rPr>
        <w:t xml:space="preserve">DVS </w:t>
      </w:r>
      <w:r w:rsidR="00A67440">
        <w:rPr>
          <w:b/>
          <w:sz w:val="22"/>
        </w:rPr>
        <w:t>Re-</w:t>
      </w:r>
      <w:r w:rsidR="00B81A96">
        <w:rPr>
          <w:b/>
          <w:sz w:val="22"/>
        </w:rPr>
        <w:t>RFP</w:t>
      </w:r>
    </w:p>
    <w:p w14:paraId="178006A5" w14:textId="77777777" w:rsidR="00DD1B3B" w:rsidRPr="00665CF8" w:rsidRDefault="00DD1B3B" w:rsidP="00DD1B3B">
      <w:pPr>
        <w:jc w:val="both"/>
        <w:rPr>
          <w:b/>
          <w:sz w:val="22"/>
        </w:rPr>
      </w:pPr>
    </w:p>
    <w:p w14:paraId="258B98DF" w14:textId="77777777" w:rsidR="00DD1B3B" w:rsidRPr="00665CF8" w:rsidRDefault="00DD1B3B" w:rsidP="00DD1B3B">
      <w:pPr>
        <w:jc w:val="both"/>
        <w:rPr>
          <w:sz w:val="22"/>
        </w:rPr>
      </w:pPr>
      <w:r w:rsidRPr="00665CF8">
        <w:rPr>
          <w:sz w:val="22"/>
        </w:rPr>
        <w:t>The Washington County Commissioners reserve the right to reject any or all bid proposals.</w:t>
      </w:r>
    </w:p>
    <w:p w14:paraId="77746DF0" w14:textId="77777777" w:rsidR="00DD1B3B" w:rsidRPr="00665CF8" w:rsidRDefault="00DD1B3B" w:rsidP="00DD1B3B">
      <w:pPr>
        <w:jc w:val="both"/>
        <w:rPr>
          <w:sz w:val="22"/>
        </w:rPr>
      </w:pPr>
    </w:p>
    <w:p w14:paraId="48AA829A" w14:textId="77777777" w:rsidR="00DD1B3B" w:rsidRPr="00665CF8" w:rsidRDefault="00DD1B3B" w:rsidP="00DD1B3B">
      <w:pPr>
        <w:ind w:right="-720"/>
        <w:jc w:val="both"/>
        <w:rPr>
          <w:sz w:val="22"/>
          <w:szCs w:val="24"/>
        </w:rPr>
      </w:pPr>
      <w:r w:rsidRPr="00665CF8">
        <w:rPr>
          <w:sz w:val="22"/>
          <w:szCs w:val="24"/>
        </w:rPr>
        <w:t xml:space="preserve">ATTEST:                   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  <w:t>WASHINGTON COUNTY COMMISSIONERS: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</w:p>
    <w:p w14:paraId="506135DF" w14:textId="77777777" w:rsidR="00DD1B3B" w:rsidRPr="00665CF8" w:rsidRDefault="00DD1B3B" w:rsidP="00DD1B3B">
      <w:pPr>
        <w:jc w:val="both"/>
        <w:rPr>
          <w:sz w:val="22"/>
          <w:szCs w:val="24"/>
        </w:rPr>
      </w:pPr>
      <w:r w:rsidRPr="00665CF8">
        <w:rPr>
          <w:sz w:val="22"/>
          <w:szCs w:val="24"/>
        </w:rPr>
        <w:t>CYNTHIA B GRIFFIN</w:t>
      </w:r>
      <w:proofErr w:type="gramStart"/>
      <w:r w:rsidRPr="00665CF8">
        <w:rPr>
          <w:sz w:val="22"/>
          <w:szCs w:val="24"/>
        </w:rPr>
        <w:tab/>
        <w:t xml:space="preserve">  </w:t>
      </w:r>
      <w:r w:rsidRPr="00665CF8">
        <w:rPr>
          <w:sz w:val="22"/>
          <w:szCs w:val="24"/>
        </w:rPr>
        <w:tab/>
      </w:r>
      <w:proofErr w:type="gramEnd"/>
      <w:r w:rsidRPr="00665CF8">
        <w:rPr>
          <w:sz w:val="22"/>
          <w:szCs w:val="24"/>
        </w:rPr>
        <w:tab/>
      </w:r>
      <w:r>
        <w:rPr>
          <w:sz w:val="22"/>
          <w:szCs w:val="24"/>
        </w:rPr>
        <w:t>DIANA IREY VAUGHAN, CHAIR</w:t>
      </w:r>
    </w:p>
    <w:p w14:paraId="3C5C8361" w14:textId="77777777" w:rsidR="00DD1B3B" w:rsidRPr="00665CF8" w:rsidRDefault="00DD1B3B" w:rsidP="00DD1B3B">
      <w:pPr>
        <w:rPr>
          <w:sz w:val="22"/>
          <w:szCs w:val="24"/>
        </w:rPr>
      </w:pPr>
      <w:r w:rsidRPr="00665CF8">
        <w:rPr>
          <w:sz w:val="22"/>
          <w:szCs w:val="24"/>
        </w:rPr>
        <w:t>CHIEF CLERK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>
        <w:rPr>
          <w:sz w:val="22"/>
          <w:szCs w:val="24"/>
        </w:rPr>
        <w:tab/>
        <w:t>LARRY MAGGI, VICE CHAIR</w:t>
      </w:r>
    </w:p>
    <w:p w14:paraId="4428F223" w14:textId="77777777" w:rsidR="00DD1B3B" w:rsidRPr="00665CF8" w:rsidRDefault="00DD1B3B" w:rsidP="00DD1B3B">
      <w:pPr>
        <w:rPr>
          <w:sz w:val="22"/>
          <w:szCs w:val="24"/>
        </w:rPr>
      </w:pP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>
        <w:rPr>
          <w:sz w:val="22"/>
          <w:szCs w:val="24"/>
        </w:rPr>
        <w:t>NICK SHERMAN</w:t>
      </w:r>
    </w:p>
    <w:p w14:paraId="71DDF0A5" w14:textId="77777777" w:rsidR="00DD1B3B" w:rsidRPr="00665CF8" w:rsidRDefault="00DD1B3B" w:rsidP="00DD1B3B">
      <w:pPr>
        <w:jc w:val="both"/>
        <w:rPr>
          <w:sz w:val="22"/>
        </w:rPr>
      </w:pPr>
    </w:p>
    <w:p w14:paraId="6A65D22A" w14:textId="77777777" w:rsidR="00DD1B3B" w:rsidRDefault="00DD1B3B" w:rsidP="00DD1B3B">
      <w:pPr>
        <w:pStyle w:val="Title"/>
        <w:jc w:val="both"/>
        <w:rPr>
          <w:sz w:val="22"/>
        </w:rPr>
      </w:pPr>
    </w:p>
    <w:p w14:paraId="5F3C8892" w14:textId="77777777" w:rsidR="00DD1B3B" w:rsidRDefault="00DD1B3B" w:rsidP="00DD1B3B">
      <w:pPr>
        <w:pStyle w:val="Title"/>
        <w:rPr>
          <w:sz w:val="22"/>
        </w:rPr>
      </w:pPr>
    </w:p>
    <w:p w14:paraId="00C1D250" w14:textId="77777777" w:rsidR="00A67440" w:rsidRPr="009270D5" w:rsidRDefault="00A67440" w:rsidP="00A674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To be advertised November 30</w:t>
      </w:r>
      <w:r w:rsidRPr="005514CD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and December 7</w:t>
      </w:r>
      <w:r w:rsidRPr="00551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</w:t>
      </w:r>
    </w:p>
    <w:p w14:paraId="7E5170F5" w14:textId="77777777" w:rsidR="006D0FF9" w:rsidRDefault="006D0FF9"/>
    <w:sectPr w:rsidR="006D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3B"/>
    <w:rsid w:val="00411DED"/>
    <w:rsid w:val="006D0FF9"/>
    <w:rsid w:val="008A0E7F"/>
    <w:rsid w:val="00A67440"/>
    <w:rsid w:val="00AE45C5"/>
    <w:rsid w:val="00B81A96"/>
    <w:rsid w:val="00D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8B3B"/>
  <w15:chartTrackingRefBased/>
  <w15:docId w15:val="{4E501113-48BD-4F54-A26E-F8AFF02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1B3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D1B3B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kirkr@co.washington.pa.us" TargetMode="External"/><Relationship Id="rId5" Type="http://schemas.openxmlformats.org/officeDocument/2006/relationships/hyperlink" Target="mailto:dalton.thompson@co.washington.pa.us" TargetMode="External"/><Relationship Id="rId4" Type="http://schemas.openxmlformats.org/officeDocument/2006/relationships/hyperlink" Target="http://www.co.washington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1808</Characters>
  <Application>Microsoft Office Word</Application>
  <DocSecurity>0</DocSecurity>
  <Lines>40</Lines>
  <Paragraphs>12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Dalton</dc:creator>
  <cp:keywords/>
  <dc:description/>
  <cp:lastModifiedBy>Thompson, Dalton</cp:lastModifiedBy>
  <cp:revision>2</cp:revision>
  <dcterms:created xsi:type="dcterms:W3CDTF">2023-11-27T20:53:00Z</dcterms:created>
  <dcterms:modified xsi:type="dcterms:W3CDTF">2023-11-27T20:53:00Z</dcterms:modified>
</cp:coreProperties>
</file>