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63CD" w14:textId="77777777" w:rsidR="00687C99" w:rsidRPr="00F9009D" w:rsidRDefault="00687C99" w:rsidP="00687C99">
      <w:pPr>
        <w:jc w:val="center"/>
        <w:rPr>
          <w:rFonts w:ascii="Times New Roman" w:hAnsi="Times New Roman"/>
          <w:bCs/>
        </w:rPr>
      </w:pPr>
      <w:r w:rsidRPr="00F9009D">
        <w:rPr>
          <w:rFonts w:ascii="Times New Roman" w:hAnsi="Times New Roman"/>
          <w:bCs/>
        </w:rPr>
        <w:t>NOTICE TO BIDDERS</w:t>
      </w:r>
    </w:p>
    <w:p w14:paraId="73809A9E" w14:textId="77777777" w:rsidR="00687C99" w:rsidRPr="00F9009D" w:rsidRDefault="00687C99" w:rsidP="00687C99">
      <w:pPr>
        <w:rPr>
          <w:rFonts w:ascii="Times New Roman" w:hAnsi="Times New Roman"/>
          <w:bCs/>
        </w:rPr>
      </w:pPr>
    </w:p>
    <w:p w14:paraId="27B89603" w14:textId="77777777" w:rsidR="00687C99" w:rsidRPr="00F9009D" w:rsidRDefault="00687C99" w:rsidP="00687C99">
      <w:pPr>
        <w:rPr>
          <w:rFonts w:ascii="Times New Roman" w:hAnsi="Times New Roman"/>
          <w:b/>
          <w:bCs/>
        </w:rPr>
      </w:pPr>
      <w:r w:rsidRPr="00F9009D">
        <w:rPr>
          <w:rFonts w:ascii="Times New Roman" w:hAnsi="Times New Roman"/>
          <w:bCs/>
        </w:rPr>
        <w:t xml:space="preserve">Notice is hereby given that Washington County will be receiving sealed bids for </w:t>
      </w:r>
      <w:r>
        <w:rPr>
          <w:rFonts w:ascii="Times New Roman" w:hAnsi="Times New Roman"/>
          <w:bCs/>
        </w:rPr>
        <w:t>the provision of ‘</w:t>
      </w:r>
      <w:r>
        <w:rPr>
          <w:rFonts w:ascii="Times New Roman" w:hAnsi="Times New Roman"/>
          <w:b/>
        </w:rPr>
        <w:t xml:space="preserve">Tires’ </w:t>
      </w:r>
      <w:r w:rsidRPr="00F9009D">
        <w:rPr>
          <w:rFonts w:ascii="Times New Roman" w:hAnsi="Times New Roman"/>
          <w:bCs/>
        </w:rPr>
        <w:t xml:space="preserve">for the </w:t>
      </w:r>
      <w:r>
        <w:rPr>
          <w:rFonts w:ascii="Times New Roman" w:hAnsi="Times New Roman"/>
          <w:bCs/>
        </w:rPr>
        <w:t xml:space="preserve">Washington County vehicles and trailers to be available for pick up. Bids to be received </w:t>
      </w:r>
      <w:r w:rsidRPr="00F9009D">
        <w:rPr>
          <w:rFonts w:ascii="Times New Roman" w:hAnsi="Times New Roman"/>
          <w:bCs/>
        </w:rPr>
        <w:t xml:space="preserve">at the Office of the County Controller, to be mailed or delivered to, </w:t>
      </w:r>
      <w:r w:rsidRPr="00F9009D">
        <w:rPr>
          <w:rFonts w:ascii="Times New Roman" w:hAnsi="Times New Roman"/>
          <w:b/>
        </w:rPr>
        <w:t xml:space="preserve">100 West Beau Street, Suite 403, Courthouse Square Office Building, Washington, PA 15301, until </w:t>
      </w:r>
      <w:r w:rsidRPr="00F9009D">
        <w:rPr>
          <w:rFonts w:ascii="Times New Roman" w:hAnsi="Times New Roman"/>
          <w:b/>
          <w:u w:val="single"/>
        </w:rPr>
        <w:t xml:space="preserve">11:00 A.M. Prevailing Time, on Tuesday, March </w:t>
      </w:r>
      <w:r>
        <w:rPr>
          <w:rFonts w:ascii="Times New Roman" w:hAnsi="Times New Roman"/>
          <w:b/>
          <w:u w:val="single"/>
        </w:rPr>
        <w:t>26, 2024</w:t>
      </w:r>
      <w:r w:rsidRPr="00F9009D">
        <w:rPr>
          <w:rFonts w:ascii="Times New Roman" w:hAnsi="Times New Roman"/>
          <w:bCs/>
        </w:rPr>
        <w:t xml:space="preserve">. </w:t>
      </w:r>
      <w:r w:rsidRPr="00F9009D">
        <w:rPr>
          <w:rFonts w:ascii="Times New Roman" w:hAnsi="Times New Roman"/>
        </w:rPr>
        <w:t>All submissions shall contain one original and one unbound copy.</w:t>
      </w:r>
      <w:r w:rsidRPr="00F9009D">
        <w:rPr>
          <w:rFonts w:ascii="Times New Roman" w:hAnsi="Times New Roman"/>
          <w:b/>
          <w:bCs/>
        </w:rPr>
        <w:t xml:space="preserve"> </w:t>
      </w:r>
      <w:r w:rsidRPr="00F9009D">
        <w:rPr>
          <w:rFonts w:ascii="Times New Roman" w:hAnsi="Times New Roman"/>
          <w:bCs/>
        </w:rPr>
        <w:t xml:space="preserve">Bids will be promptly opened at the time indicated above. </w:t>
      </w:r>
      <w:r w:rsidRPr="00F9009D">
        <w:rPr>
          <w:rFonts w:ascii="Times New Roman" w:hAnsi="Times New Roman"/>
          <w:b/>
        </w:rPr>
        <w:t>Late submissions will not be accepted.</w:t>
      </w:r>
    </w:p>
    <w:p w14:paraId="6F5FB93E" w14:textId="77777777" w:rsidR="00687C99" w:rsidRPr="00F9009D" w:rsidRDefault="00687C99" w:rsidP="00687C99">
      <w:pPr>
        <w:rPr>
          <w:rFonts w:ascii="Times New Roman" w:hAnsi="Times New Roman"/>
          <w:bCs/>
        </w:rPr>
      </w:pPr>
    </w:p>
    <w:p w14:paraId="46527CA7" w14:textId="77777777" w:rsidR="00687C99" w:rsidRPr="00F9009D" w:rsidRDefault="00687C99" w:rsidP="00687C99">
      <w:pPr>
        <w:rPr>
          <w:rFonts w:ascii="Times New Roman" w:hAnsi="Times New Roman"/>
          <w:bCs/>
          <w:spacing w:val="-5"/>
        </w:rPr>
      </w:pPr>
      <w:r w:rsidRPr="00F9009D">
        <w:rPr>
          <w:rFonts w:ascii="Times New Roman" w:hAnsi="Times New Roman"/>
          <w:bCs/>
          <w:spacing w:val="-5"/>
        </w:rPr>
        <w:t xml:space="preserve">The above-mentioned bid document may be obtained </w:t>
      </w:r>
      <w:r w:rsidRPr="00F9009D">
        <w:rPr>
          <w:rFonts w:ascii="Times New Roman" w:hAnsi="Times New Roman"/>
          <w:b/>
          <w:spacing w:val="-5"/>
        </w:rPr>
        <w:t xml:space="preserve">on or before </w:t>
      </w:r>
      <w:r>
        <w:rPr>
          <w:rFonts w:ascii="Times New Roman" w:hAnsi="Times New Roman"/>
          <w:b/>
          <w:spacing w:val="-5"/>
        </w:rPr>
        <w:t>Monday, March 4</w:t>
      </w:r>
      <w:r w:rsidRPr="00CC4E9D">
        <w:rPr>
          <w:rFonts w:ascii="Times New Roman" w:hAnsi="Times New Roman"/>
          <w:b/>
          <w:spacing w:val="-5"/>
          <w:vertAlign w:val="superscript"/>
        </w:rPr>
        <w:t>th</w:t>
      </w:r>
      <w:r w:rsidRPr="00F9009D">
        <w:rPr>
          <w:rFonts w:ascii="Times New Roman" w:hAnsi="Times New Roman"/>
          <w:bCs/>
          <w:spacing w:val="-5"/>
        </w:rPr>
        <w:t xml:space="preserve"> from the Washington County website at </w:t>
      </w:r>
      <w:hyperlink r:id="rId8" w:history="1">
        <w:r w:rsidRPr="00F9009D">
          <w:rPr>
            <w:rFonts w:ascii="Times New Roman" w:hAnsi="Times New Roman"/>
            <w:bCs/>
            <w:color w:val="0000FF"/>
            <w:u w:val="single"/>
          </w:rPr>
          <w:t>Washington County PA: Official Website (washingtoncopa.gov)</w:t>
        </w:r>
      </w:hyperlink>
      <w:r w:rsidRPr="00F9009D">
        <w:rPr>
          <w:rFonts w:ascii="Times New Roman" w:hAnsi="Times New Roman"/>
          <w:bCs/>
        </w:rPr>
        <w:t xml:space="preserve">. </w:t>
      </w:r>
      <w:r w:rsidRPr="00F9009D">
        <w:rPr>
          <w:rFonts w:ascii="Times New Roman" w:hAnsi="Times New Roman"/>
          <w:bCs/>
          <w:spacing w:val="-5"/>
        </w:rPr>
        <w:t>Vendors receiving bid documents are responsible for checking for contract changes and addenda at the website.</w:t>
      </w:r>
    </w:p>
    <w:p w14:paraId="6584F9B1" w14:textId="77777777" w:rsidR="00687C99" w:rsidRPr="00F9009D" w:rsidRDefault="00687C99" w:rsidP="00687C99">
      <w:pPr>
        <w:rPr>
          <w:rFonts w:ascii="Times New Roman" w:hAnsi="Times New Roman"/>
          <w:bCs/>
          <w:spacing w:val="-5"/>
        </w:rPr>
      </w:pPr>
    </w:p>
    <w:p w14:paraId="396BF223" w14:textId="77777777" w:rsidR="00687C99" w:rsidRDefault="00687C99" w:rsidP="00687C99">
      <w:pPr>
        <w:rPr>
          <w:rFonts w:ascii="Times New Roman" w:hAnsi="Times New Roman"/>
          <w:bCs/>
          <w:spacing w:val="-5"/>
        </w:rPr>
      </w:pPr>
      <w:r w:rsidRPr="00F9009D">
        <w:rPr>
          <w:rFonts w:ascii="Times New Roman" w:hAnsi="Times New Roman"/>
          <w:bCs/>
          <w:spacing w:val="-5"/>
        </w:rPr>
        <w:t>All bids must be in the format requested and must comply with all applicable laws, regulations, and specifications. Washington County reserves the right to reject any and all bids.</w:t>
      </w:r>
    </w:p>
    <w:p w14:paraId="7D3505B3" w14:textId="77777777" w:rsidR="00687C99" w:rsidRPr="00F9009D" w:rsidRDefault="00687C99" w:rsidP="00687C99">
      <w:pPr>
        <w:rPr>
          <w:rFonts w:ascii="Times New Roman" w:hAnsi="Times New Roman"/>
          <w:bCs/>
          <w:spacing w:val="-5"/>
        </w:rPr>
      </w:pPr>
      <w:r w:rsidRPr="00F9009D">
        <w:rPr>
          <w:rFonts w:ascii="Times New Roman" w:hAnsi="Times New Roman"/>
          <w:bCs/>
          <w:spacing w:val="-5"/>
        </w:rPr>
        <w:t xml:space="preserve"> </w:t>
      </w:r>
      <w:bookmarkStart w:id="0" w:name="_Hlk94261093"/>
    </w:p>
    <w:p w14:paraId="76288DD3" w14:textId="77777777" w:rsidR="00687C99" w:rsidRPr="00F9009D" w:rsidRDefault="00687C99" w:rsidP="00687C99">
      <w:pPr>
        <w:rPr>
          <w:rFonts w:ascii="Times New Roman" w:hAnsi="Times New Roman"/>
          <w:bCs/>
        </w:rPr>
      </w:pPr>
      <w:bookmarkStart w:id="1" w:name="_Hlk158714847"/>
      <w:r w:rsidRPr="00F9009D">
        <w:rPr>
          <w:rFonts w:ascii="Times New Roman" w:hAnsi="Times New Roman"/>
          <w:bCs/>
          <w:spacing w:val="-5"/>
        </w:rPr>
        <w:t xml:space="preserve">Interested parties may email any written </w:t>
      </w:r>
      <w:r w:rsidRPr="00F9009D">
        <w:rPr>
          <w:rFonts w:ascii="Times New Roman" w:hAnsi="Times New Roman"/>
          <w:b/>
          <w:spacing w:val="-5"/>
        </w:rPr>
        <w:t>request for clarifications or information</w:t>
      </w:r>
      <w:r w:rsidRPr="00F9009D">
        <w:rPr>
          <w:rFonts w:ascii="Times New Roman" w:hAnsi="Times New Roman"/>
          <w:bCs/>
          <w:spacing w:val="-5"/>
        </w:rPr>
        <w:t xml:space="preserve"> to the Washington County Purchasing Office to Dalton Thompson at </w:t>
      </w:r>
      <w:hyperlink r:id="rId9" w:history="1">
        <w:r w:rsidRPr="00F9009D">
          <w:rPr>
            <w:rFonts w:ascii="Times New Roman" w:hAnsi="Times New Roman"/>
            <w:bCs/>
            <w:color w:val="0000FF"/>
            <w:spacing w:val="-5"/>
            <w:u w:val="single"/>
          </w:rPr>
          <w:t>dalton.thompson@co.washington.pa.us</w:t>
        </w:r>
      </w:hyperlink>
      <w:r w:rsidRPr="00F9009D">
        <w:rPr>
          <w:rFonts w:ascii="Times New Roman" w:hAnsi="Times New Roman"/>
          <w:bCs/>
          <w:spacing w:val="-5"/>
        </w:rPr>
        <w:t xml:space="preserve"> or to Randy Vankirk at </w:t>
      </w:r>
      <w:hyperlink r:id="rId10" w:history="1">
        <w:r w:rsidRPr="00F9009D">
          <w:rPr>
            <w:rFonts w:ascii="Times New Roman" w:hAnsi="Times New Roman"/>
            <w:bCs/>
            <w:color w:val="0000FF"/>
            <w:spacing w:val="-5"/>
            <w:u w:val="single"/>
          </w:rPr>
          <w:t>vankirkr@co.washington.pa.us</w:t>
        </w:r>
      </w:hyperlink>
      <w:r w:rsidRPr="00F9009D">
        <w:rPr>
          <w:rFonts w:ascii="Times New Roman" w:hAnsi="Times New Roman"/>
          <w:bCs/>
          <w:spacing w:val="-5"/>
        </w:rPr>
        <w:t xml:space="preserve">. Any requests for clarifications are due to be received no later than </w:t>
      </w:r>
      <w:r w:rsidRPr="00F9009D">
        <w:rPr>
          <w:rFonts w:ascii="Times New Roman" w:hAnsi="Times New Roman"/>
          <w:b/>
          <w:spacing w:val="-5"/>
        </w:rPr>
        <w:t xml:space="preserve">March </w:t>
      </w:r>
      <w:r>
        <w:rPr>
          <w:rFonts w:ascii="Times New Roman" w:hAnsi="Times New Roman"/>
          <w:b/>
          <w:spacing w:val="-5"/>
        </w:rPr>
        <w:t>16</w:t>
      </w:r>
      <w:r w:rsidRPr="00F9009D">
        <w:rPr>
          <w:rFonts w:ascii="Times New Roman" w:hAnsi="Times New Roman"/>
          <w:b/>
          <w:spacing w:val="-5"/>
        </w:rPr>
        <w:t>th, 2024</w:t>
      </w:r>
      <w:r w:rsidRPr="00F9009D">
        <w:rPr>
          <w:rFonts w:ascii="Times New Roman" w:hAnsi="Times New Roman"/>
          <w:bCs/>
          <w:spacing w:val="-5"/>
        </w:rPr>
        <w:t xml:space="preserve">. Inquiries will not be accepted orally or via phone. Requests for Information (RFI’s) will be distributed and responded to in the timeliest manner available and in question-and-answer form. Responses will be posted to the County website as listed herein in the form of an addendum. </w:t>
      </w:r>
    </w:p>
    <w:bookmarkEnd w:id="0"/>
    <w:bookmarkEnd w:id="1"/>
    <w:p w14:paraId="0CD5C3C7" w14:textId="77777777" w:rsidR="00687C99" w:rsidRPr="00F9009D" w:rsidRDefault="00687C99" w:rsidP="00687C99">
      <w:pPr>
        <w:rPr>
          <w:rFonts w:ascii="Times New Roman" w:hAnsi="Times New Roman"/>
          <w:bCs/>
        </w:rPr>
      </w:pPr>
    </w:p>
    <w:p w14:paraId="7FC460F6" w14:textId="77777777" w:rsidR="00687C99" w:rsidRPr="00F9009D" w:rsidRDefault="00687C99" w:rsidP="00687C99">
      <w:pPr>
        <w:rPr>
          <w:rFonts w:ascii="Times New Roman" w:hAnsi="Times New Roman"/>
          <w:bCs/>
        </w:rPr>
      </w:pPr>
      <w:r w:rsidRPr="00F9009D">
        <w:rPr>
          <w:rFonts w:ascii="Times New Roman" w:hAnsi="Times New Roman"/>
          <w:bCs/>
        </w:rPr>
        <w:t>Washington County will not be held responsible for any incorrect information obtained from any source other than from Washington County.</w:t>
      </w:r>
    </w:p>
    <w:p w14:paraId="2BC8BBFF" w14:textId="77777777" w:rsidR="00687C99" w:rsidRPr="00F9009D" w:rsidRDefault="00687C99" w:rsidP="00687C99">
      <w:pPr>
        <w:rPr>
          <w:rFonts w:ascii="Times New Roman" w:hAnsi="Times New Roman"/>
          <w:bCs/>
        </w:rPr>
      </w:pPr>
    </w:p>
    <w:p w14:paraId="4EE0FE93" w14:textId="77777777" w:rsidR="00687C99" w:rsidRPr="00F9009D" w:rsidRDefault="00687C99" w:rsidP="00687C99">
      <w:pPr>
        <w:jc w:val="center"/>
        <w:rPr>
          <w:rFonts w:ascii="Times New Roman" w:hAnsi="Times New Roman"/>
          <w:bCs/>
        </w:rPr>
      </w:pPr>
    </w:p>
    <w:p w14:paraId="28933E8C" w14:textId="77777777" w:rsidR="00687C99" w:rsidRPr="00F9009D" w:rsidRDefault="00687C99" w:rsidP="00687C99">
      <w:pPr>
        <w:ind w:right="-630"/>
        <w:jc w:val="center"/>
        <w:rPr>
          <w:rFonts w:ascii="Times New Roman" w:hAnsi="Times New Roman"/>
          <w:bCs/>
        </w:rPr>
      </w:pPr>
      <w:r w:rsidRPr="00F9009D">
        <w:rPr>
          <w:rFonts w:ascii="Times New Roman" w:hAnsi="Times New Roman"/>
          <w:bCs/>
          <w:u w:val="single"/>
        </w:rPr>
        <w:t>SEALED BID SUBMISSION MUST BE MARKED</w:t>
      </w:r>
      <w:r w:rsidRPr="00F9009D">
        <w:rPr>
          <w:rFonts w:ascii="Times New Roman" w:hAnsi="Times New Roman"/>
          <w:bCs/>
        </w:rPr>
        <w:t>:</w:t>
      </w:r>
    </w:p>
    <w:p w14:paraId="33D33EFA" w14:textId="77777777" w:rsidR="00687C99" w:rsidRPr="00F9009D" w:rsidRDefault="00687C99" w:rsidP="00687C99">
      <w:pPr>
        <w:ind w:right="-630"/>
        <w:jc w:val="center"/>
        <w:rPr>
          <w:rFonts w:ascii="Times New Roman" w:hAnsi="Times New Roman"/>
          <w:bCs/>
        </w:rPr>
      </w:pPr>
      <w:r w:rsidRPr="00F9009D">
        <w:rPr>
          <w:rFonts w:ascii="Times New Roman" w:hAnsi="Times New Roman"/>
          <w:bCs/>
        </w:rPr>
        <w:t xml:space="preserve">BID: </w:t>
      </w:r>
      <w:r>
        <w:rPr>
          <w:rFonts w:ascii="Times New Roman" w:hAnsi="Times New Roman"/>
          <w:bCs/>
        </w:rPr>
        <w:t>Washington County Vehicle and Trailer Tires (Furnish for Pickup)</w:t>
      </w:r>
    </w:p>
    <w:p w14:paraId="4A23C68D" w14:textId="77777777" w:rsidR="00687C99" w:rsidRPr="00F9009D" w:rsidRDefault="00687C99" w:rsidP="00687C99">
      <w:pPr>
        <w:ind w:right="-630"/>
        <w:jc w:val="center"/>
        <w:rPr>
          <w:rFonts w:ascii="Times New Roman" w:hAnsi="Times New Roman"/>
          <w:bCs/>
        </w:rPr>
      </w:pPr>
      <w:r w:rsidRPr="00F9009D">
        <w:rPr>
          <w:rFonts w:ascii="Times New Roman" w:hAnsi="Times New Roman"/>
          <w:bCs/>
        </w:rPr>
        <w:t xml:space="preserve">Contract No. </w:t>
      </w:r>
      <w:r>
        <w:rPr>
          <w:rFonts w:ascii="Times New Roman" w:hAnsi="Times New Roman"/>
          <w:bCs/>
        </w:rPr>
        <w:t>032624-Tires</w:t>
      </w:r>
    </w:p>
    <w:p w14:paraId="5984DEDF" w14:textId="77777777" w:rsidR="00687C99" w:rsidRPr="00F9009D" w:rsidRDefault="00687C99" w:rsidP="00687C99">
      <w:pPr>
        <w:jc w:val="center"/>
        <w:rPr>
          <w:rFonts w:ascii="Times New Roman" w:hAnsi="Times New Roman"/>
          <w:bCs/>
        </w:rPr>
      </w:pPr>
    </w:p>
    <w:p w14:paraId="5966EE12" w14:textId="77777777" w:rsidR="00687C99" w:rsidRPr="00F9009D" w:rsidRDefault="00687C99" w:rsidP="00687C99">
      <w:pPr>
        <w:jc w:val="center"/>
        <w:rPr>
          <w:rFonts w:ascii="Times New Roman" w:hAnsi="Times New Roman"/>
          <w:bCs/>
        </w:rPr>
      </w:pPr>
    </w:p>
    <w:p w14:paraId="5CC8194E" w14:textId="77777777" w:rsidR="00687C99" w:rsidRPr="00F9009D" w:rsidRDefault="00687C99" w:rsidP="00687C99">
      <w:pPr>
        <w:ind w:right="-720"/>
        <w:jc w:val="center"/>
        <w:rPr>
          <w:rFonts w:ascii="Times New Roman" w:hAnsi="Times New Roman"/>
          <w:bCs/>
        </w:rPr>
      </w:pPr>
      <w:r w:rsidRPr="00F9009D">
        <w:rPr>
          <w:rFonts w:ascii="Times New Roman" w:hAnsi="Times New Roman"/>
          <w:bCs/>
        </w:rPr>
        <w:t>WASHINGTON COUNTY BOARD OF COMMISSIONERS:</w:t>
      </w:r>
    </w:p>
    <w:p w14:paraId="037FAD57" w14:textId="77777777" w:rsidR="00687C99" w:rsidRPr="00F9009D" w:rsidRDefault="00687C99" w:rsidP="00687C99">
      <w:pPr>
        <w:jc w:val="center"/>
        <w:rPr>
          <w:rFonts w:ascii="Times New Roman" w:hAnsi="Times New Roman"/>
          <w:bCs/>
        </w:rPr>
      </w:pPr>
      <w:r w:rsidRPr="00F9009D">
        <w:rPr>
          <w:rFonts w:ascii="Times New Roman" w:hAnsi="Times New Roman"/>
          <w:bCs/>
        </w:rPr>
        <w:t>NICK SHERMAN, CHAIRMAN</w:t>
      </w:r>
    </w:p>
    <w:p w14:paraId="54299A93" w14:textId="77777777" w:rsidR="00687C99" w:rsidRPr="00F9009D" w:rsidRDefault="00687C99" w:rsidP="00687C99">
      <w:pPr>
        <w:jc w:val="center"/>
        <w:rPr>
          <w:rFonts w:ascii="Times New Roman" w:hAnsi="Times New Roman"/>
          <w:bCs/>
        </w:rPr>
      </w:pPr>
      <w:r w:rsidRPr="00F9009D">
        <w:rPr>
          <w:rFonts w:ascii="Times New Roman" w:hAnsi="Times New Roman"/>
          <w:bCs/>
        </w:rPr>
        <w:t>ELECTRA JANIS, VICE-CHAIR</w:t>
      </w:r>
    </w:p>
    <w:p w14:paraId="5B1BED8A" w14:textId="77777777" w:rsidR="00687C99" w:rsidRPr="00F9009D" w:rsidRDefault="00687C99" w:rsidP="00687C99">
      <w:pPr>
        <w:jc w:val="center"/>
        <w:rPr>
          <w:rFonts w:ascii="Times New Roman" w:hAnsi="Times New Roman"/>
          <w:bCs/>
        </w:rPr>
      </w:pPr>
      <w:r w:rsidRPr="00F9009D">
        <w:rPr>
          <w:rFonts w:ascii="Times New Roman" w:hAnsi="Times New Roman"/>
          <w:bCs/>
        </w:rPr>
        <w:t>LARRY MAGGI</w:t>
      </w:r>
    </w:p>
    <w:p w14:paraId="5974B5CD" w14:textId="77777777" w:rsidR="00687C99" w:rsidRPr="00F9009D" w:rsidRDefault="00687C99" w:rsidP="00687C99">
      <w:pPr>
        <w:jc w:val="center"/>
        <w:rPr>
          <w:rFonts w:ascii="Times New Roman" w:hAnsi="Times New Roman"/>
          <w:bCs/>
        </w:rPr>
      </w:pPr>
    </w:p>
    <w:p w14:paraId="6D6F5E2D" w14:textId="77777777" w:rsidR="00687C99" w:rsidRPr="00F9009D" w:rsidRDefault="00687C99" w:rsidP="00687C99">
      <w:pPr>
        <w:jc w:val="center"/>
        <w:rPr>
          <w:rFonts w:ascii="Times New Roman" w:hAnsi="Times New Roman"/>
          <w:bCs/>
        </w:rPr>
      </w:pPr>
    </w:p>
    <w:p w14:paraId="647CC2FB" w14:textId="77777777" w:rsidR="00687C99" w:rsidRPr="00F9009D" w:rsidRDefault="00687C99" w:rsidP="00687C99">
      <w:pPr>
        <w:jc w:val="center"/>
        <w:rPr>
          <w:rFonts w:ascii="Times New Roman" w:hAnsi="Times New Roman"/>
          <w:bCs/>
          <w:u w:val="single"/>
        </w:rPr>
      </w:pPr>
      <w:r w:rsidRPr="00F9009D">
        <w:rPr>
          <w:rFonts w:ascii="Times New Roman" w:hAnsi="Times New Roman"/>
          <w:bCs/>
          <w:u w:val="single"/>
        </w:rPr>
        <w:t xml:space="preserve">To be advertised </w:t>
      </w:r>
      <w:r>
        <w:rPr>
          <w:rFonts w:ascii="Times New Roman" w:hAnsi="Times New Roman"/>
          <w:bCs/>
          <w:u w:val="single"/>
        </w:rPr>
        <w:t>March 4</w:t>
      </w:r>
      <w:r w:rsidRPr="00EF2D47">
        <w:rPr>
          <w:rFonts w:ascii="Times New Roman" w:hAnsi="Times New Roman"/>
          <w:bCs/>
          <w:u w:val="single"/>
          <w:vertAlign w:val="superscript"/>
        </w:rPr>
        <w:t>th</w:t>
      </w:r>
      <w:r>
        <w:rPr>
          <w:rFonts w:ascii="Times New Roman" w:hAnsi="Times New Roman"/>
          <w:bCs/>
          <w:u w:val="single"/>
        </w:rPr>
        <w:t xml:space="preserve"> and March 11</w:t>
      </w:r>
      <w:r w:rsidRPr="00EF2D47">
        <w:rPr>
          <w:rFonts w:ascii="Times New Roman" w:hAnsi="Times New Roman"/>
          <w:bCs/>
          <w:u w:val="single"/>
          <w:vertAlign w:val="superscript"/>
        </w:rPr>
        <w:t>th</w:t>
      </w:r>
      <w:r>
        <w:rPr>
          <w:rFonts w:ascii="Times New Roman" w:hAnsi="Times New Roman"/>
          <w:bCs/>
          <w:u w:val="single"/>
        </w:rPr>
        <w:t xml:space="preserve"> </w:t>
      </w:r>
      <w:r w:rsidRPr="00F9009D">
        <w:rPr>
          <w:rFonts w:ascii="Times New Roman" w:hAnsi="Times New Roman"/>
          <w:bCs/>
          <w:u w:val="single"/>
        </w:rPr>
        <w:t xml:space="preserve"> , 2024</w:t>
      </w:r>
    </w:p>
    <w:p w14:paraId="5E646BFF" w14:textId="77777777" w:rsidR="00111F62" w:rsidRPr="00CC0FE8" w:rsidRDefault="00111F62" w:rsidP="00111F62">
      <w:pPr>
        <w:rPr>
          <w:rFonts w:ascii="Times New Roman" w:hAnsi="Times New Roman"/>
          <w:sz w:val="22"/>
          <w:szCs w:val="22"/>
        </w:rPr>
      </w:pPr>
    </w:p>
    <w:p w14:paraId="4D8FF219" w14:textId="77777777" w:rsidR="00111F62" w:rsidRPr="00CC0FE8" w:rsidRDefault="00111F62" w:rsidP="00111F62">
      <w:pPr>
        <w:rPr>
          <w:rFonts w:ascii="Times New Roman" w:hAnsi="Times New Roman"/>
          <w:sz w:val="22"/>
          <w:szCs w:val="22"/>
        </w:rPr>
      </w:pPr>
    </w:p>
    <w:p w14:paraId="26478878" w14:textId="77777777" w:rsidR="00111F62" w:rsidRPr="00CC0FE8" w:rsidRDefault="00111F62" w:rsidP="00111F62">
      <w:pPr>
        <w:rPr>
          <w:rFonts w:ascii="Times New Roman" w:hAnsi="Times New Roman"/>
          <w:sz w:val="22"/>
          <w:szCs w:val="22"/>
        </w:rPr>
      </w:pPr>
    </w:p>
    <w:p w14:paraId="214B1FD7" w14:textId="77777777" w:rsidR="00111F62" w:rsidRPr="00CC0FE8" w:rsidRDefault="00111F62" w:rsidP="00111F62">
      <w:pPr>
        <w:rPr>
          <w:rFonts w:ascii="Times New Roman" w:hAnsi="Times New Roman"/>
          <w:sz w:val="22"/>
          <w:szCs w:val="22"/>
        </w:rPr>
      </w:pPr>
    </w:p>
    <w:p w14:paraId="5A113014" w14:textId="77777777" w:rsidR="00111F62" w:rsidRPr="00CC0FE8" w:rsidRDefault="00111F62" w:rsidP="00111F62">
      <w:pPr>
        <w:rPr>
          <w:rFonts w:ascii="Times New Roman" w:hAnsi="Times New Roman"/>
          <w:sz w:val="22"/>
          <w:szCs w:val="22"/>
        </w:rPr>
      </w:pPr>
    </w:p>
    <w:p w14:paraId="606E5936" w14:textId="77777777" w:rsidR="00111F62" w:rsidRPr="00CC0FE8" w:rsidRDefault="00111F62" w:rsidP="00111F62">
      <w:pPr>
        <w:rPr>
          <w:rFonts w:ascii="Times New Roman" w:hAnsi="Times New Roman"/>
          <w:sz w:val="22"/>
          <w:szCs w:val="22"/>
        </w:rPr>
      </w:pPr>
    </w:p>
    <w:p w14:paraId="046166AE" w14:textId="77777777" w:rsidR="00111F62" w:rsidRPr="00CC0FE8" w:rsidRDefault="00111F62" w:rsidP="00111F62">
      <w:pPr>
        <w:rPr>
          <w:rFonts w:ascii="Times New Roman" w:hAnsi="Times New Roman"/>
          <w:sz w:val="22"/>
          <w:szCs w:val="22"/>
        </w:rPr>
      </w:pPr>
    </w:p>
    <w:p w14:paraId="27ACD091" w14:textId="77777777" w:rsidR="003616C6" w:rsidRPr="00CC0FE8" w:rsidRDefault="003616C6" w:rsidP="00111F62">
      <w:pPr>
        <w:jc w:val="center"/>
        <w:rPr>
          <w:rFonts w:ascii="Times New Roman" w:hAnsi="Times New Roman"/>
          <w:b/>
          <w:sz w:val="22"/>
          <w:szCs w:val="22"/>
          <w:u w:val="single"/>
        </w:rPr>
        <w:sectPr w:rsidR="003616C6" w:rsidRPr="00CC0FE8" w:rsidSect="00E43C7A">
          <w:footerReference w:type="even" r:id="rId11"/>
          <w:footerReference w:type="default" r:id="rId12"/>
          <w:pgSz w:w="12240" w:h="15840"/>
          <w:pgMar w:top="990" w:right="990" w:bottom="1440" w:left="1440" w:header="720" w:footer="720" w:gutter="0"/>
          <w:cols w:space="720"/>
          <w:docGrid w:linePitch="360"/>
        </w:sectPr>
      </w:pPr>
    </w:p>
    <w:p w14:paraId="2BCA1CB9" w14:textId="77777777" w:rsidR="00111F62" w:rsidRPr="00CC0FE8" w:rsidRDefault="00111F62" w:rsidP="00111F62">
      <w:pPr>
        <w:jc w:val="center"/>
        <w:rPr>
          <w:rFonts w:ascii="Times New Roman" w:hAnsi="Times New Roman"/>
          <w:b/>
          <w:sz w:val="22"/>
          <w:szCs w:val="22"/>
        </w:rPr>
      </w:pPr>
      <w:r w:rsidRPr="00CC0FE8">
        <w:rPr>
          <w:rFonts w:ascii="Times New Roman" w:hAnsi="Times New Roman"/>
          <w:b/>
          <w:sz w:val="22"/>
          <w:szCs w:val="22"/>
          <w:u w:val="single"/>
        </w:rPr>
        <w:lastRenderedPageBreak/>
        <w:t>PROPOSAL FORM</w:t>
      </w:r>
    </w:p>
    <w:p w14:paraId="03BCBB14" w14:textId="77777777" w:rsidR="00111F62" w:rsidRPr="00CC0FE8" w:rsidRDefault="00111F62" w:rsidP="00111F62">
      <w:pPr>
        <w:ind w:left="720"/>
        <w:rPr>
          <w:rFonts w:ascii="Times New Roman" w:hAnsi="Times New Roman"/>
          <w:b/>
          <w:sz w:val="22"/>
          <w:szCs w:val="22"/>
        </w:rPr>
      </w:pPr>
    </w:p>
    <w:p w14:paraId="7A61A7E2" w14:textId="61E2E0ED" w:rsidR="00111F62" w:rsidRPr="00CC0FE8" w:rsidRDefault="00111F62" w:rsidP="00111F62">
      <w:pPr>
        <w:rPr>
          <w:rFonts w:ascii="Times New Roman" w:hAnsi="Times New Roman"/>
          <w:sz w:val="22"/>
          <w:szCs w:val="22"/>
        </w:rPr>
      </w:pPr>
      <w:r w:rsidRPr="00CC0FE8">
        <w:rPr>
          <w:rFonts w:ascii="Times New Roman" w:hAnsi="Times New Roman"/>
          <w:b/>
          <w:sz w:val="22"/>
          <w:szCs w:val="22"/>
        </w:rPr>
        <w:t>CONTRACT:</w:t>
      </w:r>
      <w:r w:rsidRPr="00CC0FE8">
        <w:rPr>
          <w:rFonts w:ascii="Times New Roman" w:hAnsi="Times New Roman"/>
          <w:sz w:val="22"/>
          <w:szCs w:val="22"/>
        </w:rPr>
        <w:tab/>
      </w:r>
      <w:r w:rsidR="00011B60" w:rsidRPr="00CC0FE8">
        <w:rPr>
          <w:rFonts w:ascii="Times New Roman" w:hAnsi="Times New Roman"/>
          <w:sz w:val="22"/>
          <w:szCs w:val="22"/>
        </w:rPr>
        <w:tab/>
      </w:r>
      <w:r w:rsidR="00687C99">
        <w:rPr>
          <w:rFonts w:ascii="Times New Roman" w:hAnsi="Times New Roman"/>
          <w:sz w:val="22"/>
          <w:szCs w:val="22"/>
        </w:rPr>
        <w:t>032624 -</w:t>
      </w:r>
      <w:r w:rsidR="00424FA9" w:rsidRPr="00CC0FE8">
        <w:rPr>
          <w:rFonts w:ascii="Times New Roman" w:hAnsi="Times New Roman"/>
          <w:sz w:val="22"/>
          <w:szCs w:val="22"/>
        </w:rPr>
        <w:t>TIRES</w:t>
      </w:r>
      <w:r w:rsidRPr="00CC0FE8">
        <w:rPr>
          <w:rFonts w:ascii="Times New Roman" w:hAnsi="Times New Roman"/>
          <w:sz w:val="22"/>
          <w:szCs w:val="22"/>
        </w:rPr>
        <w:tab/>
      </w:r>
      <w:r w:rsidRPr="00CC0FE8">
        <w:rPr>
          <w:rFonts w:ascii="Times New Roman" w:hAnsi="Times New Roman"/>
          <w:sz w:val="22"/>
          <w:szCs w:val="22"/>
        </w:rPr>
        <w:tab/>
      </w:r>
      <w:r w:rsidR="00424FA9" w:rsidRPr="00CC0FE8">
        <w:rPr>
          <w:rFonts w:ascii="Times New Roman" w:hAnsi="Times New Roman"/>
          <w:sz w:val="22"/>
          <w:szCs w:val="22"/>
        </w:rPr>
        <w:tab/>
      </w:r>
      <w:r w:rsidR="00424FA9" w:rsidRPr="00CC0FE8">
        <w:rPr>
          <w:rFonts w:ascii="Times New Roman" w:hAnsi="Times New Roman"/>
          <w:sz w:val="22"/>
          <w:szCs w:val="22"/>
        </w:rPr>
        <w:tab/>
      </w:r>
      <w:r w:rsidR="00424FA9" w:rsidRPr="00CC0FE8">
        <w:rPr>
          <w:rFonts w:ascii="Times New Roman" w:hAnsi="Times New Roman"/>
          <w:sz w:val="22"/>
          <w:szCs w:val="22"/>
        </w:rPr>
        <w:tab/>
      </w:r>
      <w:r w:rsidR="00424FA9" w:rsidRPr="00CC0FE8">
        <w:rPr>
          <w:rFonts w:ascii="Times New Roman" w:hAnsi="Times New Roman"/>
          <w:sz w:val="22"/>
          <w:szCs w:val="22"/>
        </w:rPr>
        <w:tab/>
      </w:r>
      <w:r w:rsidR="00424FA9" w:rsidRPr="00CC0FE8">
        <w:rPr>
          <w:rFonts w:ascii="Times New Roman" w:hAnsi="Times New Roman"/>
          <w:sz w:val="22"/>
          <w:szCs w:val="22"/>
        </w:rPr>
        <w:tab/>
      </w:r>
      <w:r w:rsidR="00424FA9" w:rsidRPr="00CC0FE8">
        <w:rPr>
          <w:rFonts w:ascii="Times New Roman" w:hAnsi="Times New Roman"/>
          <w:sz w:val="22"/>
          <w:szCs w:val="22"/>
        </w:rPr>
        <w:tab/>
      </w:r>
      <w:r w:rsidRPr="00CC0FE8">
        <w:rPr>
          <w:rFonts w:ascii="Times New Roman" w:hAnsi="Times New Roman"/>
          <w:sz w:val="22"/>
          <w:szCs w:val="22"/>
        </w:rPr>
        <w:t>DATE:</w:t>
      </w:r>
      <w:r w:rsidRPr="00CC0FE8">
        <w:rPr>
          <w:rFonts w:ascii="Times New Roman" w:hAnsi="Times New Roman"/>
          <w:sz w:val="22"/>
          <w:szCs w:val="22"/>
          <w:u w:val="single"/>
        </w:rPr>
        <w:t xml:space="preserve">             </w:t>
      </w:r>
      <w:r w:rsidRPr="00CC0FE8">
        <w:rPr>
          <w:rFonts w:ascii="Times New Roman" w:hAnsi="Times New Roman"/>
          <w:sz w:val="22"/>
          <w:szCs w:val="22"/>
        </w:rPr>
        <w:t xml:space="preserve">  </w:t>
      </w:r>
    </w:p>
    <w:p w14:paraId="3635BC17" w14:textId="07A01A95" w:rsidR="00111F62" w:rsidRPr="00CC0FE8" w:rsidRDefault="00111F62" w:rsidP="007C28DF">
      <w:pPr>
        <w:ind w:left="720"/>
        <w:rPr>
          <w:rFonts w:ascii="Times New Roman" w:hAnsi="Times New Roman"/>
          <w:sz w:val="22"/>
          <w:szCs w:val="22"/>
        </w:rPr>
      </w:pPr>
      <w:r w:rsidRPr="00CC0FE8">
        <w:rPr>
          <w:rFonts w:ascii="Times New Roman" w:hAnsi="Times New Roman"/>
          <w:sz w:val="22"/>
          <w:szCs w:val="22"/>
        </w:rPr>
        <w:tab/>
      </w:r>
      <w:r w:rsidRPr="00CC0FE8">
        <w:rPr>
          <w:rFonts w:ascii="Times New Roman" w:hAnsi="Times New Roman"/>
          <w:sz w:val="22"/>
          <w:szCs w:val="22"/>
        </w:rPr>
        <w:tab/>
        <w:t xml:space="preserve">WASHINGTON COUNTY    </w:t>
      </w:r>
    </w:p>
    <w:p w14:paraId="467D84F0" w14:textId="77777777" w:rsidR="00111F62" w:rsidRPr="00CC0FE8" w:rsidRDefault="00111F62" w:rsidP="00111F62">
      <w:pPr>
        <w:rPr>
          <w:rFonts w:ascii="Times New Roman" w:hAnsi="Times New Roman"/>
          <w:sz w:val="22"/>
          <w:szCs w:val="22"/>
        </w:rPr>
      </w:pPr>
      <w:r w:rsidRPr="00CC0FE8">
        <w:rPr>
          <w:rFonts w:ascii="Times New Roman" w:hAnsi="Times New Roman"/>
          <w:b/>
          <w:sz w:val="22"/>
          <w:szCs w:val="22"/>
        </w:rPr>
        <w:t>TO:</w:t>
      </w:r>
      <w:r w:rsidRPr="00CC0FE8">
        <w:rPr>
          <w:rFonts w:ascii="Times New Roman" w:hAnsi="Times New Roman"/>
          <w:sz w:val="22"/>
          <w:szCs w:val="22"/>
        </w:rPr>
        <w:tab/>
      </w:r>
      <w:r w:rsidRPr="00CC0FE8">
        <w:rPr>
          <w:rFonts w:ascii="Times New Roman" w:hAnsi="Times New Roman"/>
          <w:sz w:val="22"/>
          <w:szCs w:val="22"/>
        </w:rPr>
        <w:tab/>
      </w:r>
      <w:r w:rsidRPr="00CC0FE8">
        <w:rPr>
          <w:rFonts w:ascii="Times New Roman" w:hAnsi="Times New Roman"/>
          <w:sz w:val="22"/>
          <w:szCs w:val="22"/>
        </w:rPr>
        <w:tab/>
        <w:t>WASHINGTON COUNTY COMMISSIONERS</w:t>
      </w:r>
    </w:p>
    <w:p w14:paraId="5861C912" w14:textId="45768732" w:rsidR="00111F62" w:rsidRPr="00CC0FE8" w:rsidRDefault="00111F62" w:rsidP="00111F62">
      <w:pPr>
        <w:ind w:left="720"/>
        <w:rPr>
          <w:rFonts w:ascii="Times New Roman" w:hAnsi="Times New Roman"/>
          <w:sz w:val="22"/>
          <w:szCs w:val="22"/>
        </w:rPr>
      </w:pPr>
      <w:r w:rsidRPr="00CC0FE8">
        <w:rPr>
          <w:rFonts w:ascii="Times New Roman" w:hAnsi="Times New Roman"/>
          <w:sz w:val="22"/>
          <w:szCs w:val="22"/>
        </w:rPr>
        <w:tab/>
      </w:r>
      <w:r w:rsidRPr="00CC0FE8">
        <w:rPr>
          <w:rFonts w:ascii="Times New Roman" w:hAnsi="Times New Roman"/>
          <w:sz w:val="22"/>
          <w:szCs w:val="22"/>
        </w:rPr>
        <w:tab/>
      </w:r>
      <w:r w:rsidR="00687C99">
        <w:rPr>
          <w:rFonts w:ascii="Times New Roman" w:hAnsi="Times New Roman"/>
          <w:sz w:val="22"/>
          <w:szCs w:val="22"/>
        </w:rPr>
        <w:t>CROSSROADS BUILDING</w:t>
      </w:r>
    </w:p>
    <w:p w14:paraId="3A6BA83B" w14:textId="77777777" w:rsidR="00111F62" w:rsidRPr="00CC0FE8" w:rsidRDefault="00111F62" w:rsidP="00111F62">
      <w:pPr>
        <w:ind w:left="720"/>
        <w:rPr>
          <w:rFonts w:ascii="Times New Roman" w:hAnsi="Times New Roman"/>
          <w:sz w:val="22"/>
          <w:szCs w:val="22"/>
        </w:rPr>
      </w:pPr>
      <w:r w:rsidRPr="00CC0FE8">
        <w:rPr>
          <w:rFonts w:ascii="Times New Roman" w:hAnsi="Times New Roman"/>
          <w:sz w:val="22"/>
          <w:szCs w:val="22"/>
        </w:rPr>
        <w:tab/>
      </w:r>
      <w:r w:rsidRPr="00CC0FE8">
        <w:rPr>
          <w:rFonts w:ascii="Times New Roman" w:hAnsi="Times New Roman"/>
          <w:sz w:val="22"/>
          <w:szCs w:val="22"/>
        </w:rPr>
        <w:tab/>
        <w:t>WASHINGTON, PA  15301</w:t>
      </w:r>
    </w:p>
    <w:p w14:paraId="4F21C077" w14:textId="77777777" w:rsidR="003616C6" w:rsidRPr="00CC0FE8" w:rsidRDefault="003616C6" w:rsidP="00111F62">
      <w:pPr>
        <w:ind w:left="720"/>
        <w:rPr>
          <w:rFonts w:ascii="Times New Roman" w:hAnsi="Times New Roman"/>
          <w:sz w:val="22"/>
          <w:szCs w:val="22"/>
        </w:rPr>
      </w:pPr>
    </w:p>
    <w:p w14:paraId="50B96856" w14:textId="2E76C085" w:rsidR="00111F62" w:rsidRPr="00CC0FE8" w:rsidRDefault="00111F62" w:rsidP="00111F62">
      <w:pPr>
        <w:rPr>
          <w:rFonts w:ascii="Times New Roman" w:hAnsi="Times New Roman"/>
          <w:sz w:val="22"/>
          <w:szCs w:val="22"/>
        </w:rPr>
      </w:pPr>
      <w:r w:rsidRPr="00CC0FE8">
        <w:rPr>
          <w:rFonts w:ascii="Times New Roman" w:hAnsi="Times New Roman"/>
          <w:sz w:val="22"/>
          <w:szCs w:val="22"/>
        </w:rPr>
        <w:t>In accordance with the advertisement for the provision of “</w:t>
      </w:r>
      <w:r w:rsidR="00424FA9" w:rsidRPr="00CC0FE8">
        <w:rPr>
          <w:rFonts w:ascii="Times New Roman" w:hAnsi="Times New Roman"/>
          <w:sz w:val="22"/>
          <w:szCs w:val="22"/>
        </w:rPr>
        <w:t>Tires</w:t>
      </w:r>
      <w:r w:rsidRPr="00CC0FE8">
        <w:rPr>
          <w:rFonts w:ascii="Times New Roman" w:hAnsi="Times New Roman"/>
          <w:sz w:val="22"/>
          <w:szCs w:val="22"/>
        </w:rPr>
        <w:t>”, for Washington County, Washington, PA 15301, having examined the attached specifications and understanding the same, the undersigned proposes to furnish and comply with all of said specifications:</w:t>
      </w:r>
    </w:p>
    <w:p w14:paraId="38FA7B8A" w14:textId="77777777" w:rsidR="007C28DF" w:rsidRDefault="007C28DF" w:rsidP="005C2D1D">
      <w:pPr>
        <w:rPr>
          <w:rFonts w:ascii="Times New Roman" w:hAnsi="Times New Roman"/>
          <w:bCs/>
          <w:sz w:val="22"/>
          <w:szCs w:val="22"/>
        </w:rPr>
      </w:pPr>
    </w:p>
    <w:p w14:paraId="08FD5E7C" w14:textId="1CC47CF5" w:rsidR="006D3E71" w:rsidRPr="00687C99" w:rsidRDefault="00687C99" w:rsidP="005C2D1D">
      <w:pPr>
        <w:rPr>
          <w:rFonts w:ascii="Times New Roman" w:hAnsi="Times New Roman"/>
          <w:bCs/>
          <w:sz w:val="22"/>
          <w:szCs w:val="22"/>
        </w:rPr>
      </w:pPr>
      <w:r w:rsidRPr="00687C99">
        <w:rPr>
          <w:rFonts w:ascii="Times New Roman" w:hAnsi="Times New Roman"/>
          <w:bCs/>
          <w:sz w:val="22"/>
          <w:szCs w:val="22"/>
        </w:rPr>
        <w:t xml:space="preserve">Vendors are </w:t>
      </w:r>
      <w:r w:rsidRPr="007C28DF">
        <w:rPr>
          <w:rFonts w:ascii="Times New Roman" w:hAnsi="Times New Roman"/>
          <w:b/>
          <w:sz w:val="22"/>
          <w:szCs w:val="22"/>
          <w:u w:val="single"/>
        </w:rPr>
        <w:t>required to complete Spreadsheet #032624-Tires Line Item</w:t>
      </w:r>
      <w:r w:rsidRPr="00687C99">
        <w:rPr>
          <w:rFonts w:ascii="Times New Roman" w:hAnsi="Times New Roman"/>
          <w:bCs/>
          <w:sz w:val="22"/>
          <w:szCs w:val="22"/>
        </w:rPr>
        <w:t xml:space="preserve">, indicating ability to supply different tires as well as the discount from Manufacturer’s list price. Please additionally indicate the Manufacturer and whether or not you will adhere to state contract pricing or offer your own discounts. </w:t>
      </w:r>
    </w:p>
    <w:p w14:paraId="570062CC" w14:textId="7C62259F" w:rsidR="006D3E71" w:rsidRPr="00687C99" w:rsidRDefault="00424FA9" w:rsidP="005C2D1D">
      <w:pPr>
        <w:rPr>
          <w:rFonts w:ascii="Times New Roman" w:hAnsi="Times New Roman"/>
          <w:bCs/>
          <w:sz w:val="22"/>
          <w:szCs w:val="22"/>
        </w:rPr>
      </w:pPr>
      <w:r w:rsidRPr="00687C99">
        <w:rPr>
          <w:rFonts w:ascii="Times New Roman" w:hAnsi="Times New Roman"/>
          <w:bCs/>
          <w:sz w:val="22"/>
          <w:szCs w:val="22"/>
        </w:rPr>
        <w:t xml:space="preserve">Interested </w:t>
      </w:r>
      <w:r w:rsidR="00687C99" w:rsidRPr="00687C99">
        <w:rPr>
          <w:rFonts w:ascii="Times New Roman" w:hAnsi="Times New Roman"/>
          <w:bCs/>
          <w:sz w:val="22"/>
          <w:szCs w:val="22"/>
        </w:rPr>
        <w:t>Vendors are to provide cost or discount per tire compared to the Manufacturer’s list price catalog</w:t>
      </w:r>
      <w:r w:rsidRPr="00687C99">
        <w:rPr>
          <w:rFonts w:ascii="Times New Roman" w:hAnsi="Times New Roman"/>
          <w:bCs/>
          <w:sz w:val="22"/>
          <w:szCs w:val="22"/>
        </w:rPr>
        <w:t xml:space="preserve"> for each Brand</w:t>
      </w:r>
      <w:r w:rsidR="00D573EF" w:rsidRPr="00687C99">
        <w:rPr>
          <w:rFonts w:ascii="Times New Roman" w:hAnsi="Times New Roman"/>
          <w:bCs/>
          <w:sz w:val="22"/>
          <w:szCs w:val="22"/>
        </w:rPr>
        <w:t xml:space="preserve"> based on pick up</w:t>
      </w:r>
      <w:r w:rsidRPr="00687C99">
        <w:rPr>
          <w:rFonts w:ascii="Times New Roman" w:hAnsi="Times New Roman"/>
          <w:bCs/>
          <w:sz w:val="22"/>
          <w:szCs w:val="22"/>
        </w:rPr>
        <w:t xml:space="preserve">.  </w:t>
      </w:r>
      <w:r w:rsidR="009514A4" w:rsidRPr="00687C99">
        <w:rPr>
          <w:rFonts w:ascii="Times New Roman" w:hAnsi="Times New Roman"/>
          <w:bCs/>
          <w:sz w:val="22"/>
          <w:szCs w:val="22"/>
        </w:rPr>
        <w:t xml:space="preserve"> Interested vendors are not required to provide all </w:t>
      </w:r>
      <w:r w:rsidR="00687C99" w:rsidRPr="00687C99">
        <w:rPr>
          <w:rFonts w:ascii="Times New Roman" w:hAnsi="Times New Roman"/>
          <w:bCs/>
          <w:sz w:val="22"/>
          <w:szCs w:val="22"/>
        </w:rPr>
        <w:t>brands.</w:t>
      </w:r>
    </w:p>
    <w:p w14:paraId="22D5B894" w14:textId="34C7441E" w:rsidR="006D3E71" w:rsidRPr="00687C99" w:rsidRDefault="00424FA9" w:rsidP="00687C99">
      <w:pPr>
        <w:rPr>
          <w:rFonts w:ascii="Times New Roman" w:hAnsi="Times New Roman"/>
          <w:bCs/>
          <w:sz w:val="22"/>
          <w:szCs w:val="22"/>
        </w:rPr>
      </w:pPr>
      <w:r w:rsidRPr="00687C99">
        <w:rPr>
          <w:rFonts w:ascii="Times New Roman" w:hAnsi="Times New Roman"/>
          <w:bCs/>
          <w:sz w:val="22"/>
          <w:szCs w:val="22"/>
        </w:rPr>
        <w:t>Washington County reserves the right to add additional tires to this list during the term of this agreement based on a percentage discount from list price.</w:t>
      </w:r>
      <w:r w:rsidR="00CC0FE8" w:rsidRPr="00687C99">
        <w:rPr>
          <w:rFonts w:ascii="Times New Roman" w:hAnsi="Times New Roman"/>
          <w:bCs/>
          <w:sz w:val="22"/>
          <w:szCs w:val="22"/>
        </w:rPr>
        <w:t xml:space="preserve">  If discount differs per brand, please </w:t>
      </w:r>
      <w:r w:rsidR="00687C99" w:rsidRPr="00687C99">
        <w:rPr>
          <w:rFonts w:ascii="Times New Roman" w:hAnsi="Times New Roman"/>
          <w:bCs/>
          <w:sz w:val="22"/>
          <w:szCs w:val="22"/>
        </w:rPr>
        <w:t>indicate this on the spreadsheet and attach</w:t>
      </w:r>
      <w:r w:rsidR="00CC0FE8" w:rsidRPr="00687C99">
        <w:rPr>
          <w:rFonts w:ascii="Times New Roman" w:hAnsi="Times New Roman"/>
          <w:bCs/>
          <w:sz w:val="22"/>
          <w:szCs w:val="22"/>
        </w:rPr>
        <w:t>.</w:t>
      </w:r>
    </w:p>
    <w:p w14:paraId="4A4601D4" w14:textId="77777777" w:rsidR="00687C99" w:rsidRPr="00687C99" w:rsidRDefault="00687C99" w:rsidP="00687C99">
      <w:pPr>
        <w:rPr>
          <w:rFonts w:ascii="Times New Roman" w:hAnsi="Times New Roman"/>
          <w:b/>
          <w:sz w:val="22"/>
          <w:szCs w:val="22"/>
        </w:rPr>
      </w:pPr>
    </w:p>
    <w:p w14:paraId="45429BFE" w14:textId="77777777" w:rsidR="007C28DF" w:rsidRPr="007C28DF" w:rsidRDefault="007C28DF" w:rsidP="007C28DF">
      <w:pPr>
        <w:widowControl/>
        <w:jc w:val="center"/>
        <w:rPr>
          <w:rFonts w:ascii="Times New Roman" w:hAnsi="Times New Roman"/>
          <w:b/>
          <w:bCs/>
          <w:snapToGrid/>
          <w:sz w:val="20"/>
          <w:szCs w:val="24"/>
          <w:u w:val="single"/>
        </w:rPr>
      </w:pPr>
      <w:r w:rsidRPr="007C28DF">
        <w:rPr>
          <w:rFonts w:ascii="Times New Roman" w:hAnsi="Times New Roman"/>
          <w:b/>
          <w:bCs/>
          <w:snapToGrid/>
          <w:sz w:val="20"/>
          <w:szCs w:val="24"/>
          <w:u w:val="single"/>
        </w:rPr>
        <w:t xml:space="preserve">SIGNATURE </w:t>
      </w:r>
    </w:p>
    <w:tbl>
      <w:tblPr>
        <w:tblW w:w="9932" w:type="dxa"/>
        <w:jc w:val="center"/>
        <w:tblLook w:val="04A0" w:firstRow="1" w:lastRow="0" w:firstColumn="1" w:lastColumn="0" w:noHBand="0" w:noVBand="1"/>
      </w:tblPr>
      <w:tblGrid>
        <w:gridCol w:w="4966"/>
        <w:gridCol w:w="4966"/>
      </w:tblGrid>
      <w:tr w:rsidR="007C28DF" w:rsidRPr="007C28DF" w14:paraId="38F52552" w14:textId="77777777" w:rsidTr="005A12AE">
        <w:trPr>
          <w:trHeight w:val="1187"/>
          <w:jc w:val="center"/>
        </w:trPr>
        <w:tc>
          <w:tcPr>
            <w:tcW w:w="4945" w:type="dxa"/>
            <w:shd w:val="clear" w:color="auto" w:fill="auto"/>
          </w:tcPr>
          <w:p w14:paraId="27672AF4" w14:textId="77777777" w:rsidR="007C28DF" w:rsidRPr="007C28DF" w:rsidRDefault="007C28DF" w:rsidP="007C28DF">
            <w:pPr>
              <w:widowControl/>
              <w:jc w:val="center"/>
              <w:rPr>
                <w:rFonts w:ascii="Times New Roman" w:hAnsi="Times New Roman" w:cs="Arial"/>
                <w:b/>
                <w:snapToGrid/>
                <w:sz w:val="22"/>
                <w:szCs w:val="22"/>
                <w:u w:val="single"/>
              </w:rPr>
            </w:pPr>
          </w:p>
          <w:p w14:paraId="3BE797A6" w14:textId="77777777" w:rsidR="007C28DF" w:rsidRPr="007C28DF" w:rsidRDefault="007C28DF" w:rsidP="007C28DF">
            <w:pPr>
              <w:widowControl/>
              <w:jc w:val="center"/>
              <w:rPr>
                <w:rFonts w:ascii="Times New Roman" w:hAnsi="Times New Roman" w:cs="Arial"/>
                <w:b/>
                <w:snapToGrid/>
                <w:sz w:val="22"/>
                <w:szCs w:val="22"/>
                <w:u w:val="single"/>
              </w:rPr>
            </w:pPr>
          </w:p>
          <w:p w14:paraId="3EB1A04F" w14:textId="77777777" w:rsidR="007C28DF" w:rsidRPr="007C28DF" w:rsidRDefault="007C28DF" w:rsidP="007C28DF">
            <w:pPr>
              <w:widowControl/>
              <w:jc w:val="center"/>
              <w:rPr>
                <w:rFonts w:ascii="Times New Roman" w:hAnsi="Times New Roman" w:cs="Arial"/>
                <w:b/>
                <w:snapToGrid/>
                <w:sz w:val="22"/>
                <w:szCs w:val="22"/>
                <w:u w:val="single"/>
              </w:rPr>
            </w:pPr>
            <w:r w:rsidRPr="007C28DF">
              <w:rPr>
                <w:rFonts w:ascii="Times New Roman" w:hAnsi="Times New Roman" w:cs="Arial"/>
                <w:b/>
                <w:snapToGrid/>
                <w:sz w:val="22"/>
                <w:szCs w:val="22"/>
                <w:u w:val="single"/>
              </w:rPr>
              <w:t>ATTEST: _________________________________</w:t>
            </w:r>
          </w:p>
          <w:p w14:paraId="3F5FCAD8" w14:textId="77777777" w:rsidR="007C28DF" w:rsidRPr="007C28DF" w:rsidRDefault="007C28DF" w:rsidP="007C28DF">
            <w:pPr>
              <w:widowControl/>
              <w:jc w:val="center"/>
              <w:rPr>
                <w:rFonts w:ascii="Times New Roman" w:hAnsi="Times New Roman" w:cs="Arial"/>
                <w:b/>
                <w:snapToGrid/>
                <w:sz w:val="22"/>
                <w:szCs w:val="22"/>
                <w:u w:val="single"/>
              </w:rPr>
            </w:pPr>
          </w:p>
        </w:tc>
        <w:tc>
          <w:tcPr>
            <w:tcW w:w="4945" w:type="dxa"/>
            <w:shd w:val="clear" w:color="auto" w:fill="auto"/>
          </w:tcPr>
          <w:p w14:paraId="58F599A2" w14:textId="77777777" w:rsidR="007C28DF" w:rsidRPr="007C28DF" w:rsidRDefault="007C28DF" w:rsidP="007C28DF">
            <w:pPr>
              <w:widowControl/>
              <w:jc w:val="center"/>
              <w:rPr>
                <w:rFonts w:ascii="Times New Roman" w:hAnsi="Times New Roman" w:cs="Arial"/>
                <w:b/>
                <w:snapToGrid/>
                <w:sz w:val="22"/>
                <w:szCs w:val="22"/>
                <w:u w:val="single"/>
              </w:rPr>
            </w:pPr>
          </w:p>
          <w:p w14:paraId="6113BB89" w14:textId="77777777" w:rsidR="007C28DF" w:rsidRPr="007C28DF" w:rsidRDefault="007C28DF" w:rsidP="007C28DF">
            <w:pPr>
              <w:widowControl/>
              <w:jc w:val="center"/>
              <w:rPr>
                <w:rFonts w:ascii="Times New Roman" w:hAnsi="Times New Roman" w:cs="Arial"/>
                <w:b/>
                <w:snapToGrid/>
                <w:sz w:val="22"/>
                <w:szCs w:val="22"/>
                <w:u w:val="single"/>
              </w:rPr>
            </w:pPr>
          </w:p>
          <w:p w14:paraId="4D0E4EE2" w14:textId="77777777" w:rsidR="007C28DF" w:rsidRPr="007C28DF" w:rsidRDefault="007C28DF" w:rsidP="007C28DF">
            <w:pPr>
              <w:widowControl/>
              <w:jc w:val="center"/>
              <w:rPr>
                <w:rFonts w:ascii="Times New Roman" w:hAnsi="Times New Roman" w:cs="Arial"/>
                <w:b/>
                <w:snapToGrid/>
                <w:sz w:val="22"/>
                <w:szCs w:val="22"/>
                <w:u w:val="single"/>
              </w:rPr>
            </w:pPr>
            <w:r w:rsidRPr="007C28DF">
              <w:rPr>
                <w:rFonts w:ascii="Times New Roman" w:hAnsi="Times New Roman" w:cs="Arial"/>
                <w:b/>
                <w:snapToGrid/>
                <w:sz w:val="22"/>
                <w:szCs w:val="22"/>
                <w:u w:val="single"/>
              </w:rPr>
              <w:t>__________________________________________</w:t>
            </w:r>
          </w:p>
        </w:tc>
      </w:tr>
      <w:tr w:rsidR="007C28DF" w:rsidRPr="007C28DF" w14:paraId="347F8892" w14:textId="77777777" w:rsidTr="005A12AE">
        <w:trPr>
          <w:jc w:val="center"/>
        </w:trPr>
        <w:tc>
          <w:tcPr>
            <w:tcW w:w="4945" w:type="dxa"/>
            <w:shd w:val="clear" w:color="auto" w:fill="auto"/>
          </w:tcPr>
          <w:p w14:paraId="2FA57FE0" w14:textId="77777777" w:rsidR="007C28DF" w:rsidRPr="007C28DF" w:rsidRDefault="007C28DF" w:rsidP="007C28DF">
            <w:pPr>
              <w:widowControl/>
              <w:jc w:val="center"/>
              <w:rPr>
                <w:rFonts w:ascii="Times New Roman" w:hAnsi="Times New Roman" w:cs="Arial"/>
                <w:b/>
                <w:snapToGrid/>
                <w:sz w:val="22"/>
                <w:szCs w:val="22"/>
                <w:u w:val="single"/>
              </w:rPr>
            </w:pPr>
            <w:r w:rsidRPr="007C28DF">
              <w:rPr>
                <w:rFonts w:ascii="Times New Roman" w:hAnsi="Times New Roman" w:cs="Arial"/>
                <w:b/>
                <w:snapToGrid/>
                <w:sz w:val="22"/>
                <w:szCs w:val="22"/>
                <w:u w:val="single"/>
              </w:rPr>
              <w:t>(Secretary if bid by a Corporation)</w:t>
            </w:r>
          </w:p>
        </w:tc>
        <w:tc>
          <w:tcPr>
            <w:tcW w:w="4945" w:type="dxa"/>
            <w:shd w:val="clear" w:color="auto" w:fill="auto"/>
          </w:tcPr>
          <w:p w14:paraId="7B2779FB" w14:textId="77777777" w:rsidR="007C28DF" w:rsidRPr="007C28DF" w:rsidRDefault="007C28DF" w:rsidP="007C28DF">
            <w:pPr>
              <w:widowControl/>
              <w:jc w:val="center"/>
              <w:rPr>
                <w:rFonts w:ascii="Times New Roman" w:hAnsi="Times New Roman" w:cs="Arial"/>
                <w:b/>
                <w:snapToGrid/>
                <w:sz w:val="22"/>
                <w:szCs w:val="22"/>
                <w:u w:val="single"/>
              </w:rPr>
            </w:pPr>
            <w:r w:rsidRPr="007C28DF">
              <w:rPr>
                <w:rFonts w:ascii="Times New Roman" w:hAnsi="Times New Roman" w:cs="Arial"/>
                <w:b/>
                <w:snapToGrid/>
                <w:sz w:val="22"/>
                <w:szCs w:val="22"/>
                <w:u w:val="single"/>
              </w:rPr>
              <w:t>Name of Bidder</w:t>
            </w:r>
          </w:p>
        </w:tc>
      </w:tr>
    </w:tbl>
    <w:p w14:paraId="1BA72295" w14:textId="77777777" w:rsidR="007C28DF" w:rsidRPr="007C28DF" w:rsidRDefault="007C28DF" w:rsidP="007C28DF">
      <w:pPr>
        <w:widowControl/>
        <w:jc w:val="center"/>
        <w:rPr>
          <w:rFonts w:ascii="Times New Roman" w:hAnsi="Times New Roman"/>
          <w:snapToGrid/>
          <w:vanish/>
          <w:sz w:val="20"/>
          <w:szCs w:val="24"/>
        </w:rPr>
      </w:pPr>
    </w:p>
    <w:tbl>
      <w:tblPr>
        <w:tblpPr w:leftFromText="180" w:rightFromText="180" w:vertAnchor="text" w:horzAnchor="margin" w:tblpXSpec="center" w:tblpY="216"/>
        <w:tblW w:w="9932" w:type="dxa"/>
        <w:tblLook w:val="04A0" w:firstRow="1" w:lastRow="0" w:firstColumn="1" w:lastColumn="0" w:noHBand="0" w:noVBand="1"/>
      </w:tblPr>
      <w:tblGrid>
        <w:gridCol w:w="9932"/>
      </w:tblGrid>
      <w:tr w:rsidR="007C28DF" w:rsidRPr="007C28DF" w14:paraId="2D5A8FCE" w14:textId="77777777" w:rsidTr="005A12AE">
        <w:trPr>
          <w:trHeight w:val="755"/>
        </w:trPr>
        <w:tc>
          <w:tcPr>
            <w:tcW w:w="9932" w:type="dxa"/>
            <w:shd w:val="clear" w:color="auto" w:fill="auto"/>
          </w:tcPr>
          <w:p w14:paraId="75E663ED" w14:textId="77777777" w:rsidR="007C28DF" w:rsidRPr="007C28DF" w:rsidRDefault="007C28DF" w:rsidP="007C28DF">
            <w:pPr>
              <w:widowControl/>
              <w:jc w:val="center"/>
              <w:rPr>
                <w:rFonts w:ascii="Times New Roman" w:hAnsi="Times New Roman" w:cs="Arial"/>
                <w:b/>
                <w:snapToGrid/>
                <w:sz w:val="22"/>
                <w:szCs w:val="22"/>
              </w:rPr>
            </w:pPr>
          </w:p>
          <w:p w14:paraId="229464F9"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ADDRESS:______________________________________________________________________________</w:t>
            </w:r>
          </w:p>
          <w:p w14:paraId="31F27142" w14:textId="77777777" w:rsidR="007C28DF" w:rsidRPr="007C28DF" w:rsidRDefault="007C28DF" w:rsidP="007C28DF">
            <w:pPr>
              <w:widowControl/>
              <w:jc w:val="center"/>
              <w:rPr>
                <w:rFonts w:ascii="Times New Roman" w:hAnsi="Times New Roman" w:cs="Arial"/>
                <w:b/>
                <w:snapToGrid/>
                <w:sz w:val="22"/>
                <w:szCs w:val="22"/>
              </w:rPr>
            </w:pPr>
          </w:p>
          <w:p w14:paraId="3CEFD1C9"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________________________________________________________________________________________</w:t>
            </w:r>
          </w:p>
          <w:p w14:paraId="574FD992" w14:textId="77777777" w:rsidR="007C28DF" w:rsidRPr="007C28DF" w:rsidRDefault="007C28DF" w:rsidP="007C28DF">
            <w:pPr>
              <w:widowControl/>
              <w:jc w:val="center"/>
              <w:rPr>
                <w:rFonts w:ascii="Times New Roman" w:hAnsi="Times New Roman" w:cs="Arial"/>
                <w:b/>
                <w:snapToGrid/>
                <w:sz w:val="22"/>
                <w:szCs w:val="22"/>
              </w:rPr>
            </w:pPr>
          </w:p>
        </w:tc>
      </w:tr>
    </w:tbl>
    <w:p w14:paraId="064B9C8B" w14:textId="77777777" w:rsidR="007C28DF" w:rsidRPr="007C28DF" w:rsidRDefault="007C28DF" w:rsidP="007C28DF">
      <w:pPr>
        <w:widowControl/>
        <w:jc w:val="center"/>
        <w:rPr>
          <w:rFonts w:ascii="Times New Roman" w:hAnsi="Times New Roman" w:cs="Arial"/>
          <w:b/>
          <w:snapToGrid/>
          <w:sz w:val="22"/>
          <w:szCs w:val="22"/>
        </w:rPr>
      </w:pPr>
    </w:p>
    <w:tbl>
      <w:tblPr>
        <w:tblW w:w="9964" w:type="dxa"/>
        <w:jc w:val="center"/>
        <w:tblLook w:val="04A0" w:firstRow="1" w:lastRow="0" w:firstColumn="1" w:lastColumn="0" w:noHBand="0" w:noVBand="1"/>
      </w:tblPr>
      <w:tblGrid>
        <w:gridCol w:w="4982"/>
        <w:gridCol w:w="4982"/>
      </w:tblGrid>
      <w:tr w:rsidR="007C28DF" w:rsidRPr="007C28DF" w14:paraId="0ABF881E" w14:textId="77777777" w:rsidTr="005A12AE">
        <w:trPr>
          <w:trHeight w:val="1281"/>
          <w:jc w:val="center"/>
        </w:trPr>
        <w:tc>
          <w:tcPr>
            <w:tcW w:w="4982" w:type="dxa"/>
            <w:shd w:val="clear" w:color="auto" w:fill="auto"/>
          </w:tcPr>
          <w:p w14:paraId="1DC137A5" w14:textId="77777777" w:rsidR="007C28DF" w:rsidRPr="007C28DF" w:rsidRDefault="007C28DF" w:rsidP="007C28DF">
            <w:pPr>
              <w:widowControl/>
              <w:rPr>
                <w:rFonts w:ascii="Times New Roman" w:hAnsi="Times New Roman" w:cs="Arial"/>
                <w:b/>
                <w:snapToGrid/>
                <w:sz w:val="22"/>
                <w:szCs w:val="22"/>
              </w:rPr>
            </w:pPr>
          </w:p>
          <w:p w14:paraId="188082CB" w14:textId="77777777" w:rsidR="007C28DF" w:rsidRPr="007C28DF" w:rsidRDefault="007C28DF" w:rsidP="007C28DF">
            <w:pPr>
              <w:widowControl/>
              <w:jc w:val="center"/>
              <w:rPr>
                <w:rFonts w:ascii="Times New Roman" w:hAnsi="Times New Roman" w:cs="Arial"/>
                <w:b/>
                <w:snapToGrid/>
                <w:sz w:val="22"/>
                <w:szCs w:val="22"/>
              </w:rPr>
            </w:pPr>
          </w:p>
          <w:p w14:paraId="15267506"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_________________________________________</w:t>
            </w:r>
          </w:p>
          <w:p w14:paraId="7F642165" w14:textId="77777777" w:rsidR="007C28DF" w:rsidRPr="007C28DF" w:rsidRDefault="007C28DF" w:rsidP="007C28DF">
            <w:pPr>
              <w:widowControl/>
              <w:jc w:val="center"/>
              <w:rPr>
                <w:rFonts w:ascii="Times New Roman" w:hAnsi="Times New Roman" w:cs="Arial"/>
                <w:b/>
                <w:snapToGrid/>
                <w:sz w:val="22"/>
                <w:szCs w:val="22"/>
              </w:rPr>
            </w:pPr>
          </w:p>
          <w:p w14:paraId="3F622510" w14:textId="77777777" w:rsidR="007C28DF" w:rsidRPr="007C28DF" w:rsidRDefault="007C28DF" w:rsidP="007C28DF">
            <w:pPr>
              <w:widowControl/>
              <w:jc w:val="center"/>
              <w:rPr>
                <w:rFonts w:ascii="Times New Roman" w:hAnsi="Times New Roman" w:cs="Arial"/>
                <w:b/>
                <w:snapToGrid/>
                <w:sz w:val="22"/>
                <w:szCs w:val="22"/>
              </w:rPr>
            </w:pPr>
          </w:p>
        </w:tc>
        <w:tc>
          <w:tcPr>
            <w:tcW w:w="4982" w:type="dxa"/>
            <w:shd w:val="clear" w:color="auto" w:fill="auto"/>
          </w:tcPr>
          <w:p w14:paraId="3334BCF1" w14:textId="77777777" w:rsidR="007C28DF" w:rsidRPr="007C28DF" w:rsidRDefault="007C28DF" w:rsidP="007C28DF">
            <w:pPr>
              <w:widowControl/>
              <w:jc w:val="center"/>
              <w:rPr>
                <w:rFonts w:ascii="Times New Roman" w:hAnsi="Times New Roman" w:cs="Arial"/>
                <w:b/>
                <w:snapToGrid/>
                <w:sz w:val="22"/>
                <w:szCs w:val="22"/>
              </w:rPr>
            </w:pPr>
          </w:p>
          <w:p w14:paraId="09413322" w14:textId="77777777" w:rsidR="007C28DF" w:rsidRPr="007C28DF" w:rsidRDefault="007C28DF" w:rsidP="007C28DF">
            <w:pPr>
              <w:widowControl/>
              <w:jc w:val="center"/>
              <w:rPr>
                <w:rFonts w:ascii="Times New Roman" w:hAnsi="Times New Roman" w:cs="Arial"/>
                <w:b/>
                <w:snapToGrid/>
                <w:sz w:val="22"/>
                <w:szCs w:val="22"/>
              </w:rPr>
            </w:pPr>
          </w:p>
          <w:p w14:paraId="25536111"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__________________________________________</w:t>
            </w:r>
          </w:p>
        </w:tc>
      </w:tr>
      <w:tr w:rsidR="007C28DF" w:rsidRPr="007C28DF" w14:paraId="7856BB3B" w14:textId="77777777" w:rsidTr="005A12AE">
        <w:trPr>
          <w:trHeight w:val="503"/>
          <w:jc w:val="center"/>
        </w:trPr>
        <w:tc>
          <w:tcPr>
            <w:tcW w:w="4982" w:type="dxa"/>
            <w:shd w:val="clear" w:color="auto" w:fill="auto"/>
          </w:tcPr>
          <w:p w14:paraId="70D5B08D"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(Signature of Bidder)</w:t>
            </w:r>
          </w:p>
          <w:p w14:paraId="50E30044" w14:textId="77777777" w:rsidR="007C28DF" w:rsidRPr="007C28DF" w:rsidRDefault="007C28DF" w:rsidP="007C28DF">
            <w:pPr>
              <w:widowControl/>
              <w:jc w:val="center"/>
              <w:rPr>
                <w:rFonts w:ascii="Times New Roman" w:hAnsi="Times New Roman" w:cs="Arial"/>
                <w:b/>
                <w:snapToGrid/>
                <w:sz w:val="22"/>
                <w:szCs w:val="22"/>
              </w:rPr>
            </w:pPr>
          </w:p>
        </w:tc>
        <w:tc>
          <w:tcPr>
            <w:tcW w:w="4982" w:type="dxa"/>
            <w:shd w:val="clear" w:color="auto" w:fill="auto"/>
          </w:tcPr>
          <w:p w14:paraId="2F8E1209"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(Typed Name of Bidder-Must be an Officer)</w:t>
            </w:r>
          </w:p>
        </w:tc>
      </w:tr>
    </w:tbl>
    <w:p w14:paraId="3259D014" w14:textId="77777777" w:rsidR="007C28DF" w:rsidRPr="007C28DF" w:rsidRDefault="007C28DF" w:rsidP="007C28DF">
      <w:pPr>
        <w:widowControl/>
        <w:rPr>
          <w:rFonts w:ascii="Times New Roman" w:hAnsi="Times New Roman" w:cs="Arial"/>
          <w:b/>
          <w:snapToGrid/>
          <w:sz w:val="22"/>
          <w:szCs w:val="22"/>
        </w:rPr>
      </w:pPr>
    </w:p>
    <w:tbl>
      <w:tblPr>
        <w:tblW w:w="10009" w:type="dxa"/>
        <w:jc w:val="center"/>
        <w:tblLook w:val="04A0" w:firstRow="1" w:lastRow="0" w:firstColumn="1" w:lastColumn="0" w:noHBand="0" w:noVBand="1"/>
      </w:tblPr>
      <w:tblGrid>
        <w:gridCol w:w="10009"/>
      </w:tblGrid>
      <w:tr w:rsidR="007C28DF" w:rsidRPr="007C28DF" w14:paraId="0EE15F79" w14:textId="77777777" w:rsidTr="005A12AE">
        <w:trPr>
          <w:trHeight w:val="277"/>
          <w:jc w:val="center"/>
        </w:trPr>
        <w:tc>
          <w:tcPr>
            <w:tcW w:w="10009" w:type="dxa"/>
            <w:shd w:val="clear" w:color="auto" w:fill="auto"/>
          </w:tcPr>
          <w:p w14:paraId="3A905CAB" w14:textId="77777777" w:rsidR="007C28DF" w:rsidRPr="007C28DF" w:rsidRDefault="007C28DF" w:rsidP="007C28DF">
            <w:pPr>
              <w:widowControl/>
              <w:jc w:val="center"/>
              <w:rPr>
                <w:rFonts w:ascii="Times New Roman" w:hAnsi="Times New Roman" w:cs="Arial"/>
                <w:b/>
                <w:snapToGrid/>
                <w:sz w:val="22"/>
                <w:szCs w:val="22"/>
              </w:rPr>
            </w:pPr>
          </w:p>
          <w:p w14:paraId="4F3FD7F3"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Phone #:_____________________________________________________________________________</w:t>
            </w:r>
          </w:p>
          <w:p w14:paraId="5F4C5839" w14:textId="77777777" w:rsidR="007C28DF" w:rsidRPr="007C28DF" w:rsidRDefault="007C28DF" w:rsidP="007C28DF">
            <w:pPr>
              <w:widowControl/>
              <w:jc w:val="center"/>
              <w:rPr>
                <w:rFonts w:ascii="Times New Roman" w:hAnsi="Times New Roman" w:cs="Arial"/>
                <w:b/>
                <w:snapToGrid/>
                <w:sz w:val="22"/>
                <w:szCs w:val="22"/>
              </w:rPr>
            </w:pPr>
          </w:p>
        </w:tc>
      </w:tr>
      <w:tr w:rsidR="007C28DF" w:rsidRPr="007C28DF" w14:paraId="6C8E0075" w14:textId="77777777" w:rsidTr="005A12AE">
        <w:trPr>
          <w:trHeight w:val="261"/>
          <w:jc w:val="center"/>
        </w:trPr>
        <w:tc>
          <w:tcPr>
            <w:tcW w:w="10009" w:type="dxa"/>
            <w:shd w:val="clear" w:color="auto" w:fill="auto"/>
          </w:tcPr>
          <w:p w14:paraId="7718537C" w14:textId="77777777" w:rsidR="007C28DF" w:rsidRPr="007C28DF" w:rsidRDefault="007C28DF" w:rsidP="007C28DF">
            <w:pPr>
              <w:widowControl/>
              <w:jc w:val="center"/>
              <w:rPr>
                <w:rFonts w:ascii="Times New Roman" w:hAnsi="Times New Roman" w:cs="Arial"/>
                <w:b/>
                <w:snapToGrid/>
                <w:sz w:val="22"/>
                <w:szCs w:val="22"/>
              </w:rPr>
            </w:pPr>
          </w:p>
          <w:p w14:paraId="7B47B487"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EMAIL:_____________________________________________________________________________</w:t>
            </w:r>
          </w:p>
          <w:p w14:paraId="08E5A23F" w14:textId="77777777" w:rsidR="007C28DF" w:rsidRPr="007C28DF" w:rsidRDefault="007C28DF" w:rsidP="007C28DF">
            <w:pPr>
              <w:widowControl/>
              <w:jc w:val="center"/>
              <w:rPr>
                <w:rFonts w:ascii="Times New Roman" w:hAnsi="Times New Roman" w:cs="Arial"/>
                <w:b/>
                <w:snapToGrid/>
                <w:sz w:val="22"/>
                <w:szCs w:val="22"/>
              </w:rPr>
            </w:pPr>
          </w:p>
        </w:tc>
      </w:tr>
      <w:tr w:rsidR="007C28DF" w:rsidRPr="007C28DF" w14:paraId="29DCC5BD" w14:textId="77777777" w:rsidTr="005A12AE">
        <w:trPr>
          <w:trHeight w:val="351"/>
          <w:jc w:val="center"/>
        </w:trPr>
        <w:tc>
          <w:tcPr>
            <w:tcW w:w="10009" w:type="dxa"/>
            <w:shd w:val="clear" w:color="auto" w:fill="auto"/>
          </w:tcPr>
          <w:p w14:paraId="1EB483D7" w14:textId="77777777" w:rsidR="007C28DF" w:rsidRPr="007C28DF" w:rsidRDefault="007C28DF" w:rsidP="007C28DF">
            <w:pPr>
              <w:widowControl/>
              <w:jc w:val="center"/>
              <w:rPr>
                <w:rFonts w:ascii="Times New Roman" w:hAnsi="Times New Roman" w:cs="Arial"/>
                <w:b/>
                <w:snapToGrid/>
                <w:sz w:val="22"/>
                <w:szCs w:val="22"/>
              </w:rPr>
            </w:pPr>
          </w:p>
          <w:p w14:paraId="5C38CA5D" w14:textId="77777777" w:rsid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FAX: _______________________________________________________________________________</w:t>
            </w:r>
          </w:p>
          <w:p w14:paraId="79154ECE" w14:textId="77777777" w:rsidR="007C28DF" w:rsidRDefault="007C28DF" w:rsidP="007C28DF">
            <w:pPr>
              <w:widowControl/>
              <w:jc w:val="center"/>
              <w:rPr>
                <w:rFonts w:ascii="Times New Roman" w:hAnsi="Times New Roman" w:cs="Arial"/>
                <w:b/>
                <w:snapToGrid/>
                <w:sz w:val="22"/>
                <w:szCs w:val="22"/>
              </w:rPr>
            </w:pPr>
          </w:p>
          <w:p w14:paraId="42B160D6" w14:textId="417D1AE3"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0"/>
                <w:szCs w:val="24"/>
              </w:rPr>
              <w:t>WE ARE REQUIRED TO ISSUE A FORM 1099 FOR PAYMENTS PROCESSED</w:t>
            </w:r>
          </w:p>
        </w:tc>
      </w:tr>
    </w:tbl>
    <w:p w14:paraId="0A8163E9" w14:textId="77777777" w:rsidR="00111F62" w:rsidRPr="007C28DF" w:rsidRDefault="00111F62" w:rsidP="007C28DF">
      <w:pPr>
        <w:jc w:val="center"/>
        <w:rPr>
          <w:rFonts w:ascii="Times New Roman" w:hAnsi="Times New Roman"/>
          <w:bCs/>
          <w:sz w:val="32"/>
          <w:szCs w:val="22"/>
        </w:rPr>
      </w:pPr>
      <w:r w:rsidRPr="007C28DF">
        <w:rPr>
          <w:rFonts w:ascii="Times New Roman" w:hAnsi="Times New Roman"/>
          <w:bCs/>
          <w:sz w:val="32"/>
          <w:szCs w:val="22"/>
        </w:rPr>
        <w:lastRenderedPageBreak/>
        <w:t>ALL BIDS MUST BE SUBMITTED</w:t>
      </w:r>
    </w:p>
    <w:p w14:paraId="20E29559" w14:textId="77777777" w:rsidR="00111F62" w:rsidRPr="007C28DF" w:rsidRDefault="00111F62" w:rsidP="007C28DF">
      <w:pPr>
        <w:ind w:left="720"/>
        <w:jc w:val="center"/>
        <w:rPr>
          <w:rFonts w:ascii="Times New Roman" w:hAnsi="Times New Roman"/>
          <w:bCs/>
          <w:sz w:val="32"/>
          <w:szCs w:val="22"/>
        </w:rPr>
      </w:pPr>
    </w:p>
    <w:p w14:paraId="2F88378C" w14:textId="77777777" w:rsidR="00111F62" w:rsidRPr="007C28DF" w:rsidRDefault="00111F62" w:rsidP="007C28DF">
      <w:pPr>
        <w:jc w:val="center"/>
        <w:rPr>
          <w:rFonts w:ascii="Times New Roman" w:hAnsi="Times New Roman"/>
          <w:bCs/>
          <w:sz w:val="32"/>
          <w:szCs w:val="22"/>
        </w:rPr>
      </w:pPr>
      <w:r w:rsidRPr="007C28DF">
        <w:rPr>
          <w:rFonts w:ascii="Times New Roman" w:hAnsi="Times New Roman"/>
          <w:bCs/>
          <w:sz w:val="32"/>
          <w:szCs w:val="22"/>
        </w:rPr>
        <w:t xml:space="preserve">AS 1 ORIGINAL + </w:t>
      </w:r>
      <w:r w:rsidR="00C10845" w:rsidRPr="007C28DF">
        <w:rPr>
          <w:rFonts w:ascii="Times New Roman" w:hAnsi="Times New Roman"/>
          <w:bCs/>
          <w:sz w:val="32"/>
          <w:szCs w:val="22"/>
        </w:rPr>
        <w:t>1 COPY</w:t>
      </w:r>
    </w:p>
    <w:p w14:paraId="17C7C2E3" w14:textId="77777777" w:rsidR="00111F62" w:rsidRPr="007C28DF" w:rsidRDefault="00111F62" w:rsidP="007C28DF">
      <w:pPr>
        <w:ind w:left="720"/>
        <w:jc w:val="center"/>
        <w:rPr>
          <w:rFonts w:ascii="Times New Roman" w:hAnsi="Times New Roman"/>
          <w:bCs/>
          <w:sz w:val="32"/>
          <w:szCs w:val="22"/>
        </w:rPr>
      </w:pPr>
    </w:p>
    <w:p w14:paraId="658C4DD0" w14:textId="77777777" w:rsidR="00111F62" w:rsidRPr="007C28DF" w:rsidRDefault="00111F62" w:rsidP="007C28DF">
      <w:pPr>
        <w:jc w:val="center"/>
        <w:rPr>
          <w:rFonts w:ascii="Times New Roman" w:hAnsi="Times New Roman"/>
          <w:bCs/>
          <w:sz w:val="32"/>
          <w:szCs w:val="22"/>
        </w:rPr>
      </w:pPr>
      <w:r w:rsidRPr="007C28DF">
        <w:rPr>
          <w:rFonts w:ascii="Times New Roman" w:hAnsi="Times New Roman"/>
          <w:bCs/>
          <w:sz w:val="32"/>
          <w:szCs w:val="22"/>
        </w:rPr>
        <w:t xml:space="preserve">BY </w:t>
      </w:r>
      <w:smartTag w:uri="urn:schemas-microsoft-com:office:smarttags" w:element="time">
        <w:smartTagPr>
          <w:attr w:name="Hour" w:val="11"/>
          <w:attr w:name="Minute" w:val="0"/>
        </w:smartTagPr>
        <w:r w:rsidRPr="007C28DF">
          <w:rPr>
            <w:rFonts w:ascii="Times New Roman" w:hAnsi="Times New Roman"/>
            <w:bCs/>
            <w:sz w:val="32"/>
            <w:szCs w:val="22"/>
          </w:rPr>
          <w:t>11:00 A.M.</w:t>
        </w:r>
      </w:smartTag>
    </w:p>
    <w:p w14:paraId="52920C1D" w14:textId="77777777" w:rsidR="00111F62" w:rsidRPr="007C28DF" w:rsidRDefault="00111F62" w:rsidP="007C28DF">
      <w:pPr>
        <w:ind w:left="720"/>
        <w:jc w:val="center"/>
        <w:rPr>
          <w:rFonts w:ascii="Times New Roman" w:hAnsi="Times New Roman"/>
          <w:bCs/>
          <w:sz w:val="32"/>
          <w:szCs w:val="22"/>
        </w:rPr>
      </w:pPr>
    </w:p>
    <w:p w14:paraId="47E78F6C" w14:textId="77777777" w:rsidR="00111F62" w:rsidRPr="007C28DF" w:rsidRDefault="00111F62" w:rsidP="007C28DF">
      <w:pPr>
        <w:jc w:val="center"/>
        <w:rPr>
          <w:rFonts w:ascii="Times New Roman" w:hAnsi="Times New Roman"/>
          <w:bCs/>
          <w:sz w:val="32"/>
          <w:szCs w:val="22"/>
        </w:rPr>
      </w:pPr>
      <w:r w:rsidRPr="007C28DF">
        <w:rPr>
          <w:rFonts w:ascii="Times New Roman" w:hAnsi="Times New Roman"/>
          <w:bCs/>
          <w:sz w:val="32"/>
          <w:szCs w:val="22"/>
        </w:rPr>
        <w:t>DATE OF BID OPENING</w:t>
      </w:r>
    </w:p>
    <w:p w14:paraId="197608BD" w14:textId="77777777" w:rsidR="00111F62" w:rsidRPr="007C28DF" w:rsidRDefault="00111F62" w:rsidP="007C28DF">
      <w:pPr>
        <w:ind w:left="720"/>
        <w:jc w:val="center"/>
        <w:rPr>
          <w:rFonts w:ascii="Times New Roman" w:hAnsi="Times New Roman"/>
          <w:bCs/>
          <w:sz w:val="32"/>
          <w:szCs w:val="22"/>
        </w:rPr>
      </w:pPr>
    </w:p>
    <w:p w14:paraId="603A00B7" w14:textId="77777777" w:rsidR="00111F62" w:rsidRPr="007C28DF" w:rsidRDefault="00111F62" w:rsidP="007C28DF">
      <w:pPr>
        <w:ind w:left="720"/>
        <w:jc w:val="center"/>
        <w:rPr>
          <w:rFonts w:ascii="Times New Roman" w:hAnsi="Times New Roman"/>
          <w:bCs/>
          <w:sz w:val="32"/>
          <w:szCs w:val="22"/>
        </w:rPr>
      </w:pPr>
    </w:p>
    <w:p w14:paraId="2C3A6651" w14:textId="79211297" w:rsidR="00111F62" w:rsidRPr="007C28DF" w:rsidRDefault="00111F62" w:rsidP="007C28DF">
      <w:pPr>
        <w:jc w:val="center"/>
        <w:rPr>
          <w:rFonts w:ascii="Times New Roman" w:hAnsi="Times New Roman"/>
          <w:bCs/>
          <w:sz w:val="32"/>
          <w:szCs w:val="22"/>
        </w:rPr>
      </w:pPr>
      <w:r w:rsidRPr="007C28DF">
        <w:rPr>
          <w:rFonts w:ascii="Times New Roman" w:hAnsi="Times New Roman"/>
          <w:bCs/>
          <w:sz w:val="32"/>
          <w:szCs w:val="22"/>
          <w:u w:val="single"/>
        </w:rPr>
        <w:t>SEALED BID ENVELOPE MUST BE MARKED</w:t>
      </w:r>
      <w:r w:rsidRPr="007C28DF">
        <w:rPr>
          <w:rFonts w:ascii="Times New Roman" w:hAnsi="Times New Roman"/>
          <w:bCs/>
          <w:sz w:val="32"/>
          <w:szCs w:val="22"/>
        </w:rPr>
        <w:t>:</w:t>
      </w:r>
    </w:p>
    <w:p w14:paraId="5773F23D" w14:textId="77777777" w:rsidR="00111F62" w:rsidRPr="007C28DF" w:rsidRDefault="00111F62" w:rsidP="007C28DF">
      <w:pPr>
        <w:ind w:left="720"/>
        <w:jc w:val="center"/>
        <w:rPr>
          <w:rFonts w:ascii="Times New Roman" w:hAnsi="Times New Roman"/>
          <w:b/>
          <w:sz w:val="32"/>
          <w:szCs w:val="22"/>
          <w:u w:val="single"/>
        </w:rPr>
      </w:pPr>
    </w:p>
    <w:p w14:paraId="1620EC93" w14:textId="77777777" w:rsidR="00111F62" w:rsidRPr="007C28DF" w:rsidRDefault="00111F62" w:rsidP="007C28DF">
      <w:pPr>
        <w:jc w:val="center"/>
        <w:rPr>
          <w:rFonts w:ascii="Times New Roman" w:hAnsi="Times New Roman"/>
          <w:b/>
          <w:sz w:val="32"/>
          <w:szCs w:val="22"/>
        </w:rPr>
      </w:pPr>
      <w:r w:rsidRPr="007C28DF">
        <w:rPr>
          <w:rFonts w:ascii="Times New Roman" w:hAnsi="Times New Roman"/>
          <w:b/>
          <w:sz w:val="32"/>
          <w:szCs w:val="22"/>
        </w:rPr>
        <w:t xml:space="preserve">BID: </w:t>
      </w:r>
      <w:r w:rsidR="00424FA9" w:rsidRPr="007C28DF">
        <w:rPr>
          <w:rFonts w:ascii="Times New Roman" w:hAnsi="Times New Roman"/>
          <w:b/>
          <w:sz w:val="32"/>
          <w:szCs w:val="22"/>
        </w:rPr>
        <w:t>TIRES</w:t>
      </w:r>
    </w:p>
    <w:p w14:paraId="082071C9" w14:textId="10C6636A" w:rsidR="00111F62" w:rsidRPr="007C28DF" w:rsidRDefault="00FD7B61" w:rsidP="007C28DF">
      <w:pPr>
        <w:jc w:val="center"/>
        <w:rPr>
          <w:rFonts w:ascii="Times New Roman" w:hAnsi="Times New Roman"/>
          <w:b/>
          <w:sz w:val="32"/>
          <w:szCs w:val="22"/>
        </w:rPr>
      </w:pPr>
      <w:r w:rsidRPr="007C28DF">
        <w:rPr>
          <w:rFonts w:ascii="Times New Roman" w:hAnsi="Times New Roman"/>
          <w:b/>
          <w:sz w:val="32"/>
          <w:szCs w:val="22"/>
        </w:rPr>
        <w:t xml:space="preserve">CONTRACT NO. </w:t>
      </w:r>
      <w:r w:rsidR="00687C99" w:rsidRPr="007C28DF">
        <w:rPr>
          <w:rFonts w:ascii="Times New Roman" w:hAnsi="Times New Roman"/>
          <w:b/>
          <w:sz w:val="32"/>
          <w:szCs w:val="22"/>
        </w:rPr>
        <w:t>032624</w:t>
      </w:r>
      <w:r w:rsidR="003616C6" w:rsidRPr="007C28DF">
        <w:rPr>
          <w:rFonts w:ascii="Times New Roman" w:hAnsi="Times New Roman"/>
          <w:b/>
          <w:sz w:val="32"/>
          <w:szCs w:val="22"/>
        </w:rPr>
        <w:t>-Tires</w:t>
      </w:r>
    </w:p>
    <w:p w14:paraId="5FB9F034" w14:textId="77777777" w:rsidR="00111F62" w:rsidRPr="007C28DF" w:rsidRDefault="00111F62" w:rsidP="007C28DF">
      <w:pPr>
        <w:ind w:left="720"/>
        <w:jc w:val="center"/>
        <w:rPr>
          <w:rFonts w:ascii="Times New Roman" w:hAnsi="Times New Roman"/>
          <w:bCs/>
          <w:sz w:val="32"/>
          <w:szCs w:val="22"/>
        </w:rPr>
      </w:pPr>
    </w:p>
    <w:p w14:paraId="7B40DFF7" w14:textId="77777777" w:rsidR="00111F62" w:rsidRPr="007C28DF" w:rsidRDefault="00111F62" w:rsidP="007C28DF">
      <w:pPr>
        <w:ind w:left="720"/>
        <w:jc w:val="center"/>
        <w:rPr>
          <w:rFonts w:ascii="Times New Roman" w:hAnsi="Times New Roman"/>
          <w:bCs/>
          <w:sz w:val="32"/>
          <w:szCs w:val="22"/>
        </w:rPr>
      </w:pPr>
    </w:p>
    <w:p w14:paraId="02DD0836" w14:textId="77777777" w:rsidR="00111F62" w:rsidRPr="007C28DF" w:rsidRDefault="00111F62" w:rsidP="007C28DF">
      <w:pPr>
        <w:ind w:left="720"/>
        <w:jc w:val="center"/>
        <w:rPr>
          <w:rFonts w:ascii="Times New Roman" w:hAnsi="Times New Roman"/>
          <w:bCs/>
          <w:sz w:val="32"/>
          <w:szCs w:val="22"/>
        </w:rPr>
      </w:pPr>
    </w:p>
    <w:p w14:paraId="7490AE4B" w14:textId="77777777" w:rsidR="00111F62" w:rsidRPr="007C28DF" w:rsidRDefault="00111F62" w:rsidP="007C28DF">
      <w:pPr>
        <w:jc w:val="center"/>
        <w:rPr>
          <w:rFonts w:ascii="Times New Roman" w:hAnsi="Times New Roman"/>
          <w:bCs/>
          <w:sz w:val="32"/>
          <w:szCs w:val="22"/>
        </w:rPr>
      </w:pPr>
      <w:r w:rsidRPr="007C28DF">
        <w:rPr>
          <w:rFonts w:ascii="Times New Roman" w:hAnsi="Times New Roman"/>
          <w:bCs/>
          <w:sz w:val="32"/>
          <w:szCs w:val="22"/>
        </w:rPr>
        <w:t>The following forms must be signed and returned with Bid Proposal.  If the following forms are not signed and returned with Bid Proposal, your bid proposal will not be considered.</w:t>
      </w:r>
    </w:p>
    <w:p w14:paraId="6D7B79AB" w14:textId="77777777" w:rsidR="00111F62" w:rsidRPr="007C28DF" w:rsidRDefault="00111F62" w:rsidP="007C28DF">
      <w:pPr>
        <w:ind w:left="720"/>
        <w:rPr>
          <w:rFonts w:ascii="Times New Roman" w:hAnsi="Times New Roman"/>
          <w:bCs/>
          <w:sz w:val="32"/>
          <w:szCs w:val="22"/>
        </w:rPr>
      </w:pPr>
    </w:p>
    <w:p w14:paraId="34F780CB" w14:textId="04D32D3C" w:rsidR="00111F62" w:rsidRPr="007C28DF" w:rsidRDefault="00111F62" w:rsidP="007C28DF">
      <w:pPr>
        <w:numPr>
          <w:ilvl w:val="0"/>
          <w:numId w:val="3"/>
        </w:numPr>
        <w:rPr>
          <w:rFonts w:ascii="Times New Roman" w:hAnsi="Times New Roman"/>
          <w:bCs/>
          <w:sz w:val="32"/>
          <w:szCs w:val="22"/>
        </w:rPr>
      </w:pPr>
      <w:r w:rsidRPr="007C28DF">
        <w:rPr>
          <w:rFonts w:ascii="Times New Roman" w:hAnsi="Times New Roman"/>
          <w:bCs/>
          <w:sz w:val="32"/>
          <w:szCs w:val="22"/>
        </w:rPr>
        <w:t>Proposal Form</w:t>
      </w:r>
    </w:p>
    <w:p w14:paraId="1614C656" w14:textId="347B0C5F" w:rsidR="00111F62" w:rsidRPr="007C28DF" w:rsidRDefault="00111F62" w:rsidP="007C28DF">
      <w:pPr>
        <w:numPr>
          <w:ilvl w:val="0"/>
          <w:numId w:val="3"/>
        </w:numPr>
        <w:rPr>
          <w:rFonts w:ascii="Times New Roman" w:hAnsi="Times New Roman"/>
          <w:bCs/>
          <w:sz w:val="32"/>
          <w:szCs w:val="22"/>
        </w:rPr>
      </w:pPr>
      <w:r w:rsidRPr="007C28DF">
        <w:rPr>
          <w:rFonts w:ascii="Times New Roman" w:hAnsi="Times New Roman"/>
          <w:bCs/>
          <w:sz w:val="32"/>
          <w:szCs w:val="22"/>
        </w:rPr>
        <w:t>Signature Page</w:t>
      </w:r>
    </w:p>
    <w:p w14:paraId="36099BDF" w14:textId="6F966D7A" w:rsidR="00111F62" w:rsidRPr="007C28DF" w:rsidRDefault="00111F62" w:rsidP="007C28DF">
      <w:pPr>
        <w:numPr>
          <w:ilvl w:val="0"/>
          <w:numId w:val="3"/>
        </w:numPr>
        <w:rPr>
          <w:rFonts w:ascii="Times New Roman" w:hAnsi="Times New Roman"/>
          <w:bCs/>
          <w:sz w:val="32"/>
          <w:szCs w:val="22"/>
        </w:rPr>
      </w:pPr>
      <w:r w:rsidRPr="007C28DF">
        <w:rPr>
          <w:rFonts w:ascii="Times New Roman" w:hAnsi="Times New Roman"/>
          <w:bCs/>
          <w:sz w:val="32"/>
          <w:szCs w:val="22"/>
        </w:rPr>
        <w:t>Anti-Collusion Affidavit</w:t>
      </w:r>
    </w:p>
    <w:p w14:paraId="73BFF671" w14:textId="18A5E4B9" w:rsidR="00687C99" w:rsidRPr="007C28DF" w:rsidRDefault="00687C99" w:rsidP="007C28DF">
      <w:pPr>
        <w:numPr>
          <w:ilvl w:val="0"/>
          <w:numId w:val="3"/>
        </w:numPr>
        <w:rPr>
          <w:rFonts w:ascii="Times New Roman" w:hAnsi="Times New Roman"/>
          <w:b/>
          <w:sz w:val="32"/>
          <w:szCs w:val="22"/>
        </w:rPr>
      </w:pPr>
      <w:r w:rsidRPr="007C28DF">
        <w:rPr>
          <w:rFonts w:ascii="Times New Roman" w:hAnsi="Times New Roman"/>
          <w:b/>
          <w:sz w:val="32"/>
          <w:szCs w:val="22"/>
        </w:rPr>
        <w:t>032624-Tires Line-Item Spreadsheet</w:t>
      </w:r>
    </w:p>
    <w:p w14:paraId="29AD908E" w14:textId="77777777" w:rsidR="00111F62" w:rsidRPr="00CC0FE8" w:rsidRDefault="00111F62" w:rsidP="00111F62">
      <w:pPr>
        <w:ind w:left="720"/>
        <w:rPr>
          <w:rFonts w:ascii="Times New Roman" w:hAnsi="Times New Roman"/>
          <w:sz w:val="32"/>
          <w:szCs w:val="22"/>
        </w:rPr>
      </w:pPr>
    </w:p>
    <w:p w14:paraId="028F6990" w14:textId="77777777" w:rsidR="00111F62" w:rsidRPr="00CC0FE8" w:rsidRDefault="00111F62" w:rsidP="00D520AB">
      <w:pPr>
        <w:rPr>
          <w:rFonts w:ascii="Times New Roman" w:hAnsi="Times New Roman"/>
          <w:sz w:val="32"/>
          <w:szCs w:val="22"/>
        </w:rPr>
      </w:pPr>
    </w:p>
    <w:p w14:paraId="52D161D9" w14:textId="77777777" w:rsidR="00111F62" w:rsidRPr="00CC0FE8" w:rsidRDefault="00111F62" w:rsidP="00111F62">
      <w:pPr>
        <w:ind w:left="720"/>
        <w:rPr>
          <w:rFonts w:ascii="Times New Roman" w:hAnsi="Times New Roman"/>
          <w:sz w:val="32"/>
          <w:szCs w:val="22"/>
        </w:rPr>
      </w:pPr>
    </w:p>
    <w:p w14:paraId="45A3A5F0" w14:textId="77777777" w:rsidR="00DD3526" w:rsidRPr="00CC0FE8" w:rsidRDefault="00DD3526" w:rsidP="00111F62">
      <w:pPr>
        <w:ind w:left="720"/>
        <w:rPr>
          <w:rFonts w:ascii="Times New Roman" w:hAnsi="Times New Roman"/>
          <w:sz w:val="22"/>
          <w:szCs w:val="22"/>
        </w:rPr>
      </w:pPr>
    </w:p>
    <w:p w14:paraId="3221CC71" w14:textId="77777777" w:rsidR="00DD3526" w:rsidRDefault="00DD3526" w:rsidP="00111F62">
      <w:pPr>
        <w:ind w:left="720"/>
        <w:rPr>
          <w:rFonts w:ascii="Times New Roman" w:hAnsi="Times New Roman"/>
          <w:sz w:val="22"/>
          <w:szCs w:val="22"/>
        </w:rPr>
      </w:pPr>
    </w:p>
    <w:p w14:paraId="55ACE63D" w14:textId="77777777" w:rsidR="00CC0FE8" w:rsidRDefault="00CC0FE8" w:rsidP="00111F62">
      <w:pPr>
        <w:ind w:left="720"/>
        <w:rPr>
          <w:rFonts w:ascii="Times New Roman" w:hAnsi="Times New Roman"/>
          <w:sz w:val="22"/>
          <w:szCs w:val="22"/>
        </w:rPr>
      </w:pPr>
    </w:p>
    <w:p w14:paraId="65098E2C" w14:textId="77777777" w:rsidR="00CC0FE8" w:rsidRDefault="00CC0FE8" w:rsidP="00111F62">
      <w:pPr>
        <w:ind w:left="720"/>
        <w:rPr>
          <w:rFonts w:ascii="Times New Roman" w:hAnsi="Times New Roman"/>
          <w:sz w:val="22"/>
          <w:szCs w:val="22"/>
        </w:rPr>
      </w:pPr>
    </w:p>
    <w:p w14:paraId="3AA009EC" w14:textId="77777777" w:rsidR="00CC0FE8" w:rsidRDefault="00CC0FE8" w:rsidP="00111F62">
      <w:pPr>
        <w:ind w:left="720"/>
        <w:rPr>
          <w:rFonts w:ascii="Times New Roman" w:hAnsi="Times New Roman"/>
          <w:sz w:val="22"/>
          <w:szCs w:val="22"/>
        </w:rPr>
      </w:pPr>
    </w:p>
    <w:p w14:paraId="28A977B4" w14:textId="77777777" w:rsidR="00CC0FE8" w:rsidRDefault="00CC0FE8" w:rsidP="00111F62">
      <w:pPr>
        <w:ind w:left="720"/>
        <w:rPr>
          <w:rFonts w:ascii="Times New Roman" w:hAnsi="Times New Roman"/>
          <w:sz w:val="22"/>
          <w:szCs w:val="22"/>
        </w:rPr>
      </w:pPr>
    </w:p>
    <w:p w14:paraId="08620D7C" w14:textId="77777777" w:rsidR="00CC0FE8" w:rsidRPr="00CC0FE8" w:rsidRDefault="00CC0FE8" w:rsidP="00111F62">
      <w:pPr>
        <w:ind w:left="720"/>
        <w:rPr>
          <w:rFonts w:ascii="Times New Roman" w:hAnsi="Times New Roman"/>
          <w:sz w:val="22"/>
          <w:szCs w:val="22"/>
        </w:rPr>
      </w:pPr>
    </w:p>
    <w:p w14:paraId="34AC0066" w14:textId="77777777" w:rsidR="00DD3526" w:rsidRDefault="00DD3526" w:rsidP="00111F62">
      <w:pPr>
        <w:ind w:left="720"/>
        <w:rPr>
          <w:rFonts w:ascii="Times New Roman" w:hAnsi="Times New Roman"/>
          <w:sz w:val="22"/>
          <w:szCs w:val="22"/>
        </w:rPr>
      </w:pPr>
    </w:p>
    <w:p w14:paraId="47968050" w14:textId="77777777" w:rsidR="007C28DF" w:rsidRPr="00CC0FE8" w:rsidRDefault="007C28DF" w:rsidP="00111F62">
      <w:pPr>
        <w:ind w:left="720"/>
        <w:rPr>
          <w:rFonts w:ascii="Times New Roman" w:hAnsi="Times New Roman"/>
          <w:sz w:val="22"/>
          <w:szCs w:val="22"/>
        </w:rPr>
      </w:pPr>
    </w:p>
    <w:p w14:paraId="4598254B" w14:textId="77777777" w:rsidR="00DD3526" w:rsidRPr="00CC0FE8" w:rsidRDefault="00DD3526" w:rsidP="00111F62">
      <w:pPr>
        <w:ind w:left="720"/>
        <w:rPr>
          <w:rFonts w:ascii="Times New Roman" w:hAnsi="Times New Roman"/>
          <w:sz w:val="22"/>
          <w:szCs w:val="22"/>
        </w:rPr>
      </w:pPr>
    </w:p>
    <w:p w14:paraId="78DB78B9" w14:textId="77777777" w:rsidR="00DD3526" w:rsidRPr="00CC0FE8" w:rsidRDefault="00DD3526" w:rsidP="00111F62">
      <w:pPr>
        <w:ind w:left="720"/>
        <w:rPr>
          <w:rFonts w:ascii="Times New Roman" w:hAnsi="Times New Roman"/>
          <w:sz w:val="22"/>
          <w:szCs w:val="22"/>
        </w:rPr>
      </w:pPr>
    </w:p>
    <w:p w14:paraId="16B3402E" w14:textId="77777777" w:rsidR="00C10845" w:rsidRPr="00CC0FE8" w:rsidRDefault="00C10845" w:rsidP="00111F62">
      <w:pPr>
        <w:ind w:left="720"/>
        <w:rPr>
          <w:rFonts w:ascii="Times New Roman" w:hAnsi="Times New Roman"/>
          <w:sz w:val="22"/>
          <w:szCs w:val="22"/>
        </w:rPr>
      </w:pPr>
    </w:p>
    <w:p w14:paraId="75B1D8A2" w14:textId="77777777" w:rsidR="00C10845" w:rsidRPr="00CC0FE8" w:rsidRDefault="00C10845" w:rsidP="00111F62">
      <w:pPr>
        <w:ind w:left="720"/>
        <w:rPr>
          <w:rFonts w:ascii="Times New Roman" w:hAnsi="Times New Roman"/>
          <w:sz w:val="22"/>
          <w:szCs w:val="22"/>
        </w:rPr>
      </w:pPr>
    </w:p>
    <w:p w14:paraId="42D0BA55" w14:textId="77777777" w:rsidR="00111F62" w:rsidRPr="00CC0FE8" w:rsidRDefault="00111F62" w:rsidP="00111F62">
      <w:pPr>
        <w:rPr>
          <w:rFonts w:ascii="Times New Roman" w:hAnsi="Times New Roman"/>
          <w:sz w:val="22"/>
          <w:szCs w:val="22"/>
        </w:rPr>
      </w:pPr>
      <w:r w:rsidRPr="00CC0FE8">
        <w:rPr>
          <w:rFonts w:ascii="Times New Roman" w:hAnsi="Times New Roman"/>
          <w:sz w:val="22"/>
          <w:szCs w:val="22"/>
        </w:rPr>
        <w:lastRenderedPageBreak/>
        <w:t xml:space="preserve">VENDOR MUST SUBMIT UNIT COST PRICES AS REQUESTED IN BID PROPOSAL. FAILURE TO SUBMIT UNIT COSTS EXACTLY AS REQUESTED WILL CAUSE YOUR BID </w:t>
      </w:r>
      <w:r w:rsidRPr="00CC0FE8">
        <w:rPr>
          <w:rFonts w:ascii="Times New Roman" w:hAnsi="Times New Roman"/>
          <w:sz w:val="22"/>
          <w:szCs w:val="22"/>
          <w:u w:val="single"/>
        </w:rPr>
        <w:t>ON THAT ITEM</w:t>
      </w:r>
      <w:r w:rsidRPr="00CC0FE8">
        <w:rPr>
          <w:rFonts w:ascii="Times New Roman" w:hAnsi="Times New Roman"/>
          <w:sz w:val="22"/>
          <w:szCs w:val="22"/>
        </w:rPr>
        <w:t xml:space="preserve"> NOT TO BE CONSIDERED.  ALSO DUPLICATE BIDS ON ONE ITEM ARE UNACCEPTABLE.</w:t>
      </w:r>
    </w:p>
    <w:p w14:paraId="5C8935E7" w14:textId="77777777" w:rsidR="00111F62" w:rsidRPr="00CC0FE8" w:rsidRDefault="00111F62" w:rsidP="00111F62">
      <w:pPr>
        <w:ind w:left="720"/>
        <w:rPr>
          <w:rFonts w:ascii="Times New Roman" w:hAnsi="Times New Roman"/>
          <w:sz w:val="22"/>
          <w:szCs w:val="22"/>
        </w:rPr>
      </w:pPr>
    </w:p>
    <w:p w14:paraId="16E5D5C2" w14:textId="77777777" w:rsidR="00111F62" w:rsidRPr="00CC0FE8" w:rsidRDefault="00111F62" w:rsidP="00111F62">
      <w:pPr>
        <w:rPr>
          <w:rFonts w:ascii="Times New Roman" w:hAnsi="Times New Roman"/>
          <w:sz w:val="22"/>
          <w:szCs w:val="22"/>
        </w:rPr>
      </w:pPr>
      <w:r w:rsidRPr="00CC0FE8">
        <w:rPr>
          <w:rFonts w:ascii="Times New Roman" w:hAnsi="Times New Roman"/>
          <w:sz w:val="22"/>
          <w:szCs w:val="22"/>
        </w:rPr>
        <w:t>ALL AWARDS WILL BE ON THE UNIT COST.  UNIT COSTS SUBMITTED BY VENDOR MUST CALCULATE OUT EVENLY TO THE CASE COST AND TOTAL COST.  THE COUNTY WILL NOT BE RESPONSIBLE FOR ANY INCORRECT UNIT COSTS SUBMITTED BY THE VENDOR.</w:t>
      </w:r>
    </w:p>
    <w:p w14:paraId="0A462A1A" w14:textId="77777777" w:rsidR="00111F62" w:rsidRPr="00CC0FE8" w:rsidRDefault="00111F62" w:rsidP="00111F62">
      <w:pPr>
        <w:ind w:left="720"/>
        <w:rPr>
          <w:rFonts w:ascii="Times New Roman" w:hAnsi="Times New Roman"/>
          <w:sz w:val="22"/>
          <w:szCs w:val="22"/>
        </w:rPr>
      </w:pPr>
    </w:p>
    <w:p w14:paraId="40C9EAE2" w14:textId="77777777" w:rsidR="00111F62" w:rsidRPr="00CC0FE8" w:rsidRDefault="00111F62" w:rsidP="00111F62">
      <w:pPr>
        <w:rPr>
          <w:rFonts w:ascii="Times New Roman" w:hAnsi="Times New Roman"/>
          <w:sz w:val="22"/>
          <w:szCs w:val="22"/>
        </w:rPr>
      </w:pPr>
      <w:r w:rsidRPr="00CC0FE8">
        <w:rPr>
          <w:rFonts w:ascii="Times New Roman" w:hAnsi="Times New Roman"/>
          <w:sz w:val="22"/>
          <w:szCs w:val="22"/>
        </w:rPr>
        <w:t>BID DOCUMENTS WHICH ARE NOT SIGNED BY INDIVIDUALS MAKING THEM SHALL HAVE ATTACHED THERETO A POWER OF ATTORNEY WITH AUTHORITY TO SIGN THE DOCUMENT IN THE NAME OF THE PERSON FOR WHOM IT IS ASSIGNED.</w:t>
      </w:r>
    </w:p>
    <w:p w14:paraId="1D44A5DD" w14:textId="77777777" w:rsidR="00111F62" w:rsidRPr="00CC0FE8" w:rsidRDefault="00111F62" w:rsidP="00111F62">
      <w:pPr>
        <w:ind w:left="720"/>
        <w:rPr>
          <w:rFonts w:ascii="Times New Roman" w:hAnsi="Times New Roman"/>
          <w:sz w:val="22"/>
          <w:szCs w:val="22"/>
        </w:rPr>
      </w:pPr>
    </w:p>
    <w:p w14:paraId="6D9BC6E1" w14:textId="77777777" w:rsidR="00111F62" w:rsidRPr="00CC0FE8" w:rsidRDefault="00111F62" w:rsidP="00111F62">
      <w:pPr>
        <w:rPr>
          <w:rFonts w:ascii="Times New Roman" w:hAnsi="Times New Roman"/>
          <w:sz w:val="22"/>
          <w:szCs w:val="22"/>
        </w:rPr>
      </w:pPr>
      <w:r w:rsidRPr="00CC0FE8">
        <w:rPr>
          <w:rFonts w:ascii="Times New Roman" w:hAnsi="Times New Roman"/>
          <w:sz w:val="22"/>
          <w:szCs w:val="22"/>
        </w:rPr>
        <w:t xml:space="preserve">BID DOCUMENTS SIGNED FOR A CORPORATION SHALL HAVE THE CORRECT CORPORATE NAME THEREON, AND THE SIGNATURE OF THE PRESIDENT OR THE PRESIDENT OR OTHER AUTHORIZED OFFICER OF THE CORPORATION MANUALLY WRITTEN BELOW THE CORPORATE NAME FOLLOWING THE WORD “BY______________________.”  ANY DOCUMENT MANUALLY SIGNED BY AN OFFICIAL OTHER THAN THE PRESIDENT OF THE CORPORATION SHALL HAVE ATTACHED TO IT A CERTIFIED COPY OF A RESOLUTION OF THE BOARD OF DIRECTORS DIRECTING AUTHORITY OF SUCH OFFICIAL TO SIGN THE BID DOCUMENT.  THE BID DOCUMENT SHALL ALSO BEAR THE ATTESTING SIGNATURE OF THE SECRETARY OF THE CORPORATION, AND THE IMPRESSION OF THE CORPORATE SEAL. </w:t>
      </w:r>
    </w:p>
    <w:p w14:paraId="0C299D67" w14:textId="77777777" w:rsidR="00111F62" w:rsidRPr="00CC0FE8" w:rsidRDefault="00111F62" w:rsidP="00111F62">
      <w:pPr>
        <w:rPr>
          <w:rFonts w:ascii="Times New Roman" w:hAnsi="Times New Roman"/>
          <w:sz w:val="22"/>
          <w:szCs w:val="22"/>
        </w:rPr>
      </w:pPr>
    </w:p>
    <w:p w14:paraId="33882F0B" w14:textId="77777777" w:rsidR="00111F62" w:rsidRPr="00CC0FE8" w:rsidRDefault="00111F62" w:rsidP="00111F62">
      <w:pPr>
        <w:rPr>
          <w:rFonts w:ascii="Times New Roman" w:hAnsi="Times New Roman"/>
          <w:sz w:val="22"/>
          <w:szCs w:val="22"/>
        </w:rPr>
      </w:pPr>
      <w:r w:rsidRPr="00CC0FE8">
        <w:rPr>
          <w:rFonts w:ascii="Times New Roman" w:hAnsi="Times New Roman"/>
          <w:sz w:val="22"/>
          <w:szCs w:val="22"/>
        </w:rPr>
        <w:t>BY SIGNING THIS DOCUMENT VENDOR AGREES TO THE TERMS AND CONDITIONS OF THE “AGREEMENT” INCLUDED IN THIS DOCUMENT AND THE TERMS AND CONDITIONS OF THE BID DOCUMENT.</w:t>
      </w:r>
    </w:p>
    <w:p w14:paraId="0A817C6F" w14:textId="77777777" w:rsidR="00111F62" w:rsidRPr="00CC0FE8" w:rsidRDefault="00111F62" w:rsidP="00111F62">
      <w:pPr>
        <w:ind w:left="720"/>
        <w:rPr>
          <w:rFonts w:ascii="Times New Roman" w:hAnsi="Times New Roman"/>
          <w:sz w:val="22"/>
          <w:szCs w:val="22"/>
        </w:rPr>
      </w:pPr>
    </w:p>
    <w:tbl>
      <w:tblPr>
        <w:tblW w:w="9932" w:type="dxa"/>
        <w:jc w:val="center"/>
        <w:tblLook w:val="04A0" w:firstRow="1" w:lastRow="0" w:firstColumn="1" w:lastColumn="0" w:noHBand="0" w:noVBand="1"/>
      </w:tblPr>
      <w:tblGrid>
        <w:gridCol w:w="4966"/>
        <w:gridCol w:w="4966"/>
      </w:tblGrid>
      <w:tr w:rsidR="007C28DF" w:rsidRPr="007C28DF" w14:paraId="008467CD" w14:textId="77777777" w:rsidTr="005A12AE">
        <w:trPr>
          <w:trHeight w:val="1187"/>
          <w:jc w:val="center"/>
        </w:trPr>
        <w:tc>
          <w:tcPr>
            <w:tcW w:w="4966" w:type="dxa"/>
            <w:shd w:val="clear" w:color="auto" w:fill="auto"/>
          </w:tcPr>
          <w:p w14:paraId="192ECF50" w14:textId="77777777" w:rsidR="007C28DF" w:rsidRPr="007C28DF" w:rsidRDefault="007C28DF" w:rsidP="007C28DF">
            <w:pPr>
              <w:widowControl/>
              <w:jc w:val="center"/>
              <w:rPr>
                <w:rFonts w:ascii="Times New Roman" w:hAnsi="Times New Roman" w:cs="Arial"/>
                <w:b/>
                <w:snapToGrid/>
                <w:sz w:val="22"/>
                <w:szCs w:val="22"/>
                <w:u w:val="single"/>
              </w:rPr>
            </w:pPr>
          </w:p>
          <w:p w14:paraId="33D3F286" w14:textId="77777777" w:rsidR="007C28DF" w:rsidRPr="007C28DF" w:rsidRDefault="007C28DF" w:rsidP="007C28DF">
            <w:pPr>
              <w:widowControl/>
              <w:jc w:val="center"/>
              <w:rPr>
                <w:rFonts w:ascii="Times New Roman" w:hAnsi="Times New Roman" w:cs="Arial"/>
                <w:b/>
                <w:snapToGrid/>
                <w:sz w:val="22"/>
                <w:szCs w:val="22"/>
                <w:u w:val="single"/>
              </w:rPr>
            </w:pPr>
          </w:p>
          <w:p w14:paraId="650BDCF0" w14:textId="77777777" w:rsidR="007C28DF" w:rsidRPr="007C28DF" w:rsidRDefault="007C28DF" w:rsidP="007C28DF">
            <w:pPr>
              <w:widowControl/>
              <w:jc w:val="center"/>
              <w:rPr>
                <w:rFonts w:ascii="Times New Roman" w:hAnsi="Times New Roman" w:cs="Arial"/>
                <w:b/>
                <w:snapToGrid/>
                <w:sz w:val="22"/>
                <w:szCs w:val="22"/>
                <w:u w:val="single"/>
              </w:rPr>
            </w:pPr>
            <w:r w:rsidRPr="007C28DF">
              <w:rPr>
                <w:rFonts w:ascii="Times New Roman" w:hAnsi="Times New Roman" w:cs="Arial"/>
                <w:b/>
                <w:snapToGrid/>
                <w:sz w:val="22"/>
                <w:szCs w:val="22"/>
                <w:u w:val="single"/>
              </w:rPr>
              <w:t>_________________________________________</w:t>
            </w:r>
          </w:p>
          <w:p w14:paraId="1327D05C" w14:textId="77777777" w:rsidR="007C28DF" w:rsidRPr="007C28DF" w:rsidRDefault="007C28DF" w:rsidP="007C28DF">
            <w:pPr>
              <w:widowControl/>
              <w:jc w:val="center"/>
              <w:rPr>
                <w:rFonts w:ascii="Times New Roman" w:hAnsi="Times New Roman" w:cs="Arial"/>
                <w:b/>
                <w:snapToGrid/>
                <w:sz w:val="22"/>
                <w:szCs w:val="22"/>
                <w:u w:val="single"/>
              </w:rPr>
            </w:pPr>
          </w:p>
          <w:p w14:paraId="797125D8" w14:textId="77777777" w:rsidR="007C28DF" w:rsidRPr="007C28DF" w:rsidRDefault="007C28DF" w:rsidP="007C28DF">
            <w:pPr>
              <w:widowControl/>
              <w:jc w:val="center"/>
              <w:rPr>
                <w:rFonts w:ascii="Times New Roman" w:hAnsi="Times New Roman" w:cs="Arial"/>
                <w:b/>
                <w:snapToGrid/>
                <w:sz w:val="22"/>
                <w:szCs w:val="22"/>
                <w:u w:val="single"/>
              </w:rPr>
            </w:pPr>
          </w:p>
          <w:p w14:paraId="04C5DA2A" w14:textId="77777777" w:rsidR="007C28DF" w:rsidRPr="007C28DF" w:rsidRDefault="007C28DF" w:rsidP="007C28DF">
            <w:pPr>
              <w:widowControl/>
              <w:jc w:val="center"/>
              <w:rPr>
                <w:rFonts w:ascii="Times New Roman" w:hAnsi="Times New Roman" w:cs="Arial"/>
                <w:b/>
                <w:snapToGrid/>
                <w:sz w:val="22"/>
                <w:szCs w:val="22"/>
                <w:u w:val="single"/>
              </w:rPr>
            </w:pPr>
            <w:r w:rsidRPr="007C28DF">
              <w:rPr>
                <w:rFonts w:ascii="Times New Roman" w:hAnsi="Times New Roman" w:cs="Arial"/>
                <w:b/>
                <w:snapToGrid/>
                <w:sz w:val="22"/>
                <w:szCs w:val="22"/>
                <w:u w:val="single"/>
              </w:rPr>
              <w:t>Signature of Bidder</w:t>
            </w:r>
          </w:p>
          <w:p w14:paraId="354F3920" w14:textId="77777777" w:rsidR="007C28DF" w:rsidRPr="007C28DF" w:rsidRDefault="007C28DF" w:rsidP="007C28DF">
            <w:pPr>
              <w:widowControl/>
              <w:jc w:val="center"/>
              <w:rPr>
                <w:rFonts w:ascii="Times New Roman" w:hAnsi="Times New Roman" w:cs="Arial"/>
                <w:b/>
                <w:snapToGrid/>
                <w:sz w:val="22"/>
                <w:szCs w:val="22"/>
                <w:u w:val="single"/>
              </w:rPr>
            </w:pPr>
          </w:p>
        </w:tc>
        <w:tc>
          <w:tcPr>
            <w:tcW w:w="4966" w:type="dxa"/>
            <w:shd w:val="clear" w:color="auto" w:fill="auto"/>
          </w:tcPr>
          <w:p w14:paraId="3B4F5F7C" w14:textId="77777777" w:rsidR="007C28DF" w:rsidRPr="007C28DF" w:rsidRDefault="007C28DF" w:rsidP="007C28DF">
            <w:pPr>
              <w:widowControl/>
              <w:jc w:val="center"/>
              <w:rPr>
                <w:rFonts w:ascii="Times New Roman" w:hAnsi="Times New Roman" w:cs="Arial"/>
                <w:b/>
                <w:snapToGrid/>
                <w:sz w:val="22"/>
                <w:szCs w:val="22"/>
                <w:u w:val="single"/>
              </w:rPr>
            </w:pPr>
          </w:p>
          <w:p w14:paraId="6F0EF03C" w14:textId="77777777" w:rsidR="007C28DF" w:rsidRPr="007C28DF" w:rsidRDefault="007C28DF" w:rsidP="007C28DF">
            <w:pPr>
              <w:widowControl/>
              <w:jc w:val="center"/>
              <w:rPr>
                <w:rFonts w:ascii="Times New Roman" w:hAnsi="Times New Roman" w:cs="Arial"/>
                <w:b/>
                <w:snapToGrid/>
                <w:sz w:val="22"/>
                <w:szCs w:val="22"/>
                <w:u w:val="single"/>
              </w:rPr>
            </w:pPr>
          </w:p>
          <w:p w14:paraId="2B2325FC" w14:textId="77777777" w:rsidR="007C28DF" w:rsidRPr="007C28DF" w:rsidRDefault="007C28DF" w:rsidP="007C28DF">
            <w:pPr>
              <w:widowControl/>
              <w:jc w:val="center"/>
              <w:rPr>
                <w:rFonts w:ascii="Times New Roman" w:hAnsi="Times New Roman" w:cs="Arial"/>
                <w:b/>
                <w:snapToGrid/>
                <w:sz w:val="22"/>
                <w:szCs w:val="22"/>
                <w:u w:val="single"/>
              </w:rPr>
            </w:pPr>
            <w:r w:rsidRPr="007C28DF">
              <w:rPr>
                <w:rFonts w:ascii="Times New Roman" w:hAnsi="Times New Roman" w:cs="Arial"/>
                <w:b/>
                <w:snapToGrid/>
                <w:sz w:val="22"/>
                <w:szCs w:val="22"/>
                <w:u w:val="single"/>
              </w:rPr>
              <w:t>_________________________________________</w:t>
            </w:r>
          </w:p>
          <w:p w14:paraId="7E74F582" w14:textId="77777777" w:rsidR="007C28DF" w:rsidRPr="007C28DF" w:rsidRDefault="007C28DF" w:rsidP="007C28DF">
            <w:pPr>
              <w:widowControl/>
              <w:jc w:val="center"/>
              <w:rPr>
                <w:rFonts w:ascii="Times New Roman" w:hAnsi="Times New Roman" w:cs="Arial"/>
                <w:b/>
                <w:snapToGrid/>
                <w:sz w:val="22"/>
                <w:szCs w:val="22"/>
                <w:u w:val="single"/>
              </w:rPr>
            </w:pPr>
          </w:p>
          <w:p w14:paraId="67FB6892" w14:textId="77777777" w:rsidR="007C28DF" w:rsidRPr="007C28DF" w:rsidRDefault="007C28DF" w:rsidP="007C28DF">
            <w:pPr>
              <w:widowControl/>
              <w:jc w:val="center"/>
              <w:rPr>
                <w:rFonts w:ascii="Times New Roman" w:hAnsi="Times New Roman" w:cs="Arial"/>
                <w:b/>
                <w:snapToGrid/>
                <w:sz w:val="22"/>
                <w:szCs w:val="22"/>
                <w:u w:val="single"/>
              </w:rPr>
            </w:pPr>
          </w:p>
          <w:p w14:paraId="32E79C0E" w14:textId="77777777" w:rsidR="007C28DF" w:rsidRPr="007C28DF" w:rsidRDefault="007C28DF" w:rsidP="007C28DF">
            <w:pPr>
              <w:widowControl/>
              <w:jc w:val="center"/>
              <w:rPr>
                <w:rFonts w:ascii="Times New Roman" w:hAnsi="Times New Roman" w:cs="Arial"/>
                <w:b/>
                <w:snapToGrid/>
                <w:sz w:val="22"/>
                <w:szCs w:val="22"/>
                <w:u w:val="single"/>
              </w:rPr>
            </w:pPr>
            <w:r w:rsidRPr="007C28DF">
              <w:rPr>
                <w:rFonts w:ascii="Times New Roman" w:hAnsi="Times New Roman" w:cs="Arial"/>
                <w:b/>
                <w:snapToGrid/>
                <w:sz w:val="22"/>
                <w:szCs w:val="22"/>
                <w:u w:val="single"/>
              </w:rPr>
              <w:t>Name of Bidder</w:t>
            </w:r>
          </w:p>
          <w:p w14:paraId="7A5A97F4" w14:textId="77777777" w:rsidR="007C28DF" w:rsidRPr="007C28DF" w:rsidRDefault="007C28DF" w:rsidP="007C28DF">
            <w:pPr>
              <w:widowControl/>
              <w:jc w:val="center"/>
              <w:rPr>
                <w:rFonts w:ascii="Times New Roman" w:hAnsi="Times New Roman" w:cs="Arial"/>
                <w:b/>
                <w:snapToGrid/>
                <w:sz w:val="22"/>
                <w:szCs w:val="22"/>
                <w:u w:val="single"/>
              </w:rPr>
            </w:pPr>
          </w:p>
        </w:tc>
      </w:tr>
    </w:tbl>
    <w:p w14:paraId="728ED632" w14:textId="77777777" w:rsidR="007C28DF" w:rsidRPr="007C28DF" w:rsidRDefault="007C28DF" w:rsidP="007C28DF">
      <w:pPr>
        <w:widowControl/>
        <w:jc w:val="center"/>
        <w:rPr>
          <w:rFonts w:ascii="Times New Roman" w:hAnsi="Times New Roman"/>
          <w:snapToGrid/>
          <w:vanish/>
          <w:szCs w:val="24"/>
        </w:rPr>
      </w:pPr>
    </w:p>
    <w:tbl>
      <w:tblPr>
        <w:tblpPr w:leftFromText="180" w:rightFromText="180" w:vertAnchor="text" w:horzAnchor="margin" w:tblpXSpec="center" w:tblpY="216"/>
        <w:tblW w:w="9932" w:type="dxa"/>
        <w:tblLook w:val="04A0" w:firstRow="1" w:lastRow="0" w:firstColumn="1" w:lastColumn="0" w:noHBand="0" w:noVBand="1"/>
      </w:tblPr>
      <w:tblGrid>
        <w:gridCol w:w="9932"/>
      </w:tblGrid>
      <w:tr w:rsidR="007C28DF" w:rsidRPr="007C28DF" w14:paraId="6BE8D375" w14:textId="77777777" w:rsidTr="005A12AE">
        <w:trPr>
          <w:trHeight w:val="755"/>
        </w:trPr>
        <w:tc>
          <w:tcPr>
            <w:tcW w:w="9932" w:type="dxa"/>
            <w:shd w:val="clear" w:color="auto" w:fill="auto"/>
          </w:tcPr>
          <w:p w14:paraId="6CBC3B3E" w14:textId="77777777" w:rsidR="007C28DF" w:rsidRPr="007C28DF" w:rsidRDefault="007C28DF" w:rsidP="007C28DF">
            <w:pPr>
              <w:widowControl/>
              <w:jc w:val="center"/>
              <w:rPr>
                <w:rFonts w:ascii="Times New Roman" w:hAnsi="Times New Roman" w:cs="Arial"/>
                <w:b/>
                <w:snapToGrid/>
                <w:sz w:val="22"/>
                <w:szCs w:val="22"/>
              </w:rPr>
            </w:pPr>
          </w:p>
          <w:p w14:paraId="0C39A14D"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ADDRESS:______________________________________________________________________________</w:t>
            </w:r>
          </w:p>
          <w:p w14:paraId="19EDD07B" w14:textId="77777777" w:rsidR="007C28DF" w:rsidRPr="007C28DF" w:rsidRDefault="007C28DF" w:rsidP="007C28DF">
            <w:pPr>
              <w:widowControl/>
              <w:jc w:val="center"/>
              <w:rPr>
                <w:rFonts w:ascii="Times New Roman" w:hAnsi="Times New Roman" w:cs="Arial"/>
                <w:b/>
                <w:snapToGrid/>
                <w:sz w:val="22"/>
                <w:szCs w:val="22"/>
              </w:rPr>
            </w:pPr>
          </w:p>
          <w:p w14:paraId="5363B96D"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________________________________________________________________________________________</w:t>
            </w:r>
          </w:p>
          <w:p w14:paraId="33CD7406" w14:textId="77777777" w:rsidR="007C28DF" w:rsidRPr="007C28DF" w:rsidRDefault="007C28DF" w:rsidP="007C28DF">
            <w:pPr>
              <w:widowControl/>
              <w:jc w:val="center"/>
              <w:rPr>
                <w:rFonts w:ascii="Times New Roman" w:hAnsi="Times New Roman" w:cs="Arial"/>
                <w:b/>
                <w:snapToGrid/>
                <w:sz w:val="22"/>
                <w:szCs w:val="22"/>
              </w:rPr>
            </w:pPr>
          </w:p>
        </w:tc>
      </w:tr>
    </w:tbl>
    <w:p w14:paraId="5E052211"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_____________________________________________________________________________________</w:t>
      </w:r>
    </w:p>
    <w:tbl>
      <w:tblPr>
        <w:tblW w:w="4982" w:type="dxa"/>
        <w:jc w:val="center"/>
        <w:tblLook w:val="04A0" w:firstRow="1" w:lastRow="0" w:firstColumn="1" w:lastColumn="0" w:noHBand="0" w:noVBand="1"/>
      </w:tblPr>
      <w:tblGrid>
        <w:gridCol w:w="4982"/>
      </w:tblGrid>
      <w:tr w:rsidR="007C28DF" w:rsidRPr="007C28DF" w14:paraId="371E3AC2" w14:textId="77777777" w:rsidTr="005A12AE">
        <w:trPr>
          <w:trHeight w:val="503"/>
          <w:jc w:val="center"/>
        </w:trPr>
        <w:tc>
          <w:tcPr>
            <w:tcW w:w="4982" w:type="dxa"/>
            <w:shd w:val="clear" w:color="auto" w:fill="auto"/>
          </w:tcPr>
          <w:p w14:paraId="05F8DC0B"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(Name of Contractor/Vendor)</w:t>
            </w:r>
          </w:p>
        </w:tc>
      </w:tr>
    </w:tbl>
    <w:p w14:paraId="1DC0F720" w14:textId="77777777" w:rsidR="007C28DF" w:rsidRPr="007C28DF" w:rsidRDefault="007C28DF" w:rsidP="007C28DF">
      <w:pPr>
        <w:widowControl/>
        <w:jc w:val="center"/>
        <w:rPr>
          <w:rFonts w:ascii="Times New Roman" w:hAnsi="Times New Roman" w:cs="Arial"/>
          <w:b/>
          <w:snapToGrid/>
          <w:sz w:val="22"/>
          <w:szCs w:val="22"/>
        </w:rPr>
      </w:pPr>
    </w:p>
    <w:tbl>
      <w:tblPr>
        <w:tblW w:w="10009" w:type="dxa"/>
        <w:jc w:val="center"/>
        <w:tblLook w:val="04A0" w:firstRow="1" w:lastRow="0" w:firstColumn="1" w:lastColumn="0" w:noHBand="0" w:noVBand="1"/>
      </w:tblPr>
      <w:tblGrid>
        <w:gridCol w:w="10009"/>
      </w:tblGrid>
      <w:tr w:rsidR="007C28DF" w:rsidRPr="007C28DF" w14:paraId="1F85C268" w14:textId="77777777" w:rsidTr="005A12AE">
        <w:trPr>
          <w:trHeight w:val="277"/>
          <w:jc w:val="center"/>
        </w:trPr>
        <w:tc>
          <w:tcPr>
            <w:tcW w:w="10009" w:type="dxa"/>
            <w:shd w:val="clear" w:color="auto" w:fill="auto"/>
          </w:tcPr>
          <w:p w14:paraId="0ED54784" w14:textId="77777777" w:rsidR="007C28DF" w:rsidRPr="007C28DF" w:rsidRDefault="007C28DF" w:rsidP="007C28DF">
            <w:pPr>
              <w:widowControl/>
              <w:jc w:val="center"/>
              <w:rPr>
                <w:rFonts w:ascii="Times New Roman" w:hAnsi="Times New Roman" w:cs="Arial"/>
                <w:b/>
                <w:snapToGrid/>
                <w:sz w:val="22"/>
                <w:szCs w:val="22"/>
              </w:rPr>
            </w:pPr>
          </w:p>
          <w:p w14:paraId="272551F8" w14:textId="77777777" w:rsidR="007C28DF" w:rsidRPr="007C28DF" w:rsidRDefault="007C28DF" w:rsidP="007C28DF">
            <w:pPr>
              <w:widowControl/>
              <w:jc w:val="center"/>
              <w:rPr>
                <w:rFonts w:ascii="Times New Roman" w:hAnsi="Times New Roman" w:cs="Arial"/>
                <w:b/>
                <w:snapToGrid/>
                <w:sz w:val="22"/>
                <w:szCs w:val="22"/>
              </w:rPr>
            </w:pPr>
            <w:r w:rsidRPr="007C28DF">
              <w:rPr>
                <w:rFonts w:ascii="Times New Roman" w:hAnsi="Times New Roman" w:cs="Arial"/>
                <w:b/>
                <w:snapToGrid/>
                <w:sz w:val="22"/>
                <w:szCs w:val="22"/>
              </w:rPr>
              <w:t>Phone #:___________________________                              EMAIL:_______________________________</w:t>
            </w:r>
          </w:p>
          <w:p w14:paraId="5DC667B7" w14:textId="77777777" w:rsidR="007C28DF" w:rsidRPr="007C28DF" w:rsidRDefault="007C28DF" w:rsidP="007C28DF">
            <w:pPr>
              <w:widowControl/>
              <w:jc w:val="center"/>
              <w:rPr>
                <w:rFonts w:ascii="Times New Roman" w:hAnsi="Times New Roman" w:cs="Arial"/>
                <w:b/>
                <w:snapToGrid/>
                <w:sz w:val="22"/>
                <w:szCs w:val="22"/>
              </w:rPr>
            </w:pPr>
          </w:p>
        </w:tc>
      </w:tr>
    </w:tbl>
    <w:p w14:paraId="697FCAF9" w14:textId="77777777" w:rsidR="007C28DF" w:rsidRPr="007C28DF" w:rsidRDefault="007C28DF" w:rsidP="007C28DF">
      <w:pPr>
        <w:rPr>
          <w:rFonts w:ascii="Times New Roman" w:hAnsi="Times New Roman"/>
          <w:b/>
          <w:szCs w:val="24"/>
          <w:u w:val="single"/>
        </w:rPr>
      </w:pPr>
    </w:p>
    <w:p w14:paraId="14AE623A" w14:textId="669A9F53" w:rsidR="00111F62" w:rsidRPr="00CC0FE8" w:rsidRDefault="007C28DF" w:rsidP="007C28DF">
      <w:pPr>
        <w:jc w:val="center"/>
        <w:rPr>
          <w:rFonts w:ascii="Times New Roman" w:hAnsi="Times New Roman"/>
          <w:b/>
          <w:sz w:val="22"/>
          <w:szCs w:val="22"/>
        </w:rPr>
      </w:pPr>
      <w:r w:rsidRPr="007C28DF">
        <w:rPr>
          <w:rFonts w:ascii="Times New Roman" w:hAnsi="Times New Roman"/>
          <w:b/>
          <w:sz w:val="22"/>
          <w:szCs w:val="22"/>
          <w:u w:val="single"/>
        </w:rPr>
        <w:t>THIS FORM MUST BE COMPLETED AND ATTACHED WITH ORIGINAL BID PROPOSAL</w:t>
      </w:r>
      <w:r w:rsidRPr="007C28DF">
        <w:rPr>
          <w:rFonts w:ascii="Times New Roman" w:hAnsi="Times New Roman"/>
          <w:b/>
          <w:sz w:val="22"/>
          <w:szCs w:val="22"/>
        </w:rPr>
        <w:t>.</w:t>
      </w:r>
      <w:r w:rsidRPr="007C28DF">
        <w:rPr>
          <w:rFonts w:ascii="Times New Roman" w:hAnsi="Times New Roman"/>
          <w:b/>
          <w:sz w:val="22"/>
          <w:szCs w:val="22"/>
        </w:rPr>
        <w:tab/>
      </w:r>
    </w:p>
    <w:p w14:paraId="00FB0E96" w14:textId="77777777" w:rsidR="00111F62" w:rsidRPr="00CC0FE8" w:rsidRDefault="00111F62" w:rsidP="00111F62">
      <w:pPr>
        <w:rPr>
          <w:rFonts w:ascii="Times New Roman" w:hAnsi="Times New Roman"/>
          <w:b/>
          <w:sz w:val="22"/>
          <w:szCs w:val="22"/>
        </w:rPr>
      </w:pPr>
    </w:p>
    <w:p w14:paraId="3A6B36DB" w14:textId="77777777" w:rsidR="00111F62" w:rsidRPr="00CC0FE8" w:rsidRDefault="00111F62" w:rsidP="00111F62">
      <w:pPr>
        <w:jc w:val="center"/>
        <w:rPr>
          <w:rFonts w:ascii="Times New Roman" w:hAnsi="Times New Roman"/>
          <w:b/>
          <w:sz w:val="22"/>
          <w:szCs w:val="22"/>
        </w:rPr>
      </w:pPr>
    </w:p>
    <w:p w14:paraId="3E244966" w14:textId="77777777" w:rsidR="00D01EA7" w:rsidRDefault="00D01EA7" w:rsidP="00111F62">
      <w:pPr>
        <w:jc w:val="center"/>
        <w:rPr>
          <w:rFonts w:ascii="Times New Roman" w:hAnsi="Times New Roman"/>
          <w:b/>
          <w:sz w:val="22"/>
          <w:szCs w:val="22"/>
        </w:rPr>
      </w:pPr>
    </w:p>
    <w:p w14:paraId="2D54482D" w14:textId="77777777" w:rsidR="00CC0FE8" w:rsidRPr="00CC0FE8" w:rsidRDefault="00CC0FE8" w:rsidP="007C28DF">
      <w:pPr>
        <w:rPr>
          <w:rFonts w:ascii="Times New Roman" w:hAnsi="Times New Roman"/>
          <w:b/>
          <w:sz w:val="22"/>
          <w:szCs w:val="22"/>
        </w:rPr>
      </w:pPr>
    </w:p>
    <w:p w14:paraId="1561A3DE" w14:textId="77777777" w:rsidR="003616C6" w:rsidRPr="00CC0FE8" w:rsidRDefault="003616C6" w:rsidP="00111F62">
      <w:pPr>
        <w:jc w:val="center"/>
        <w:rPr>
          <w:rFonts w:ascii="Times New Roman" w:hAnsi="Times New Roman"/>
          <w:b/>
          <w:sz w:val="22"/>
          <w:szCs w:val="22"/>
        </w:rPr>
      </w:pPr>
    </w:p>
    <w:p w14:paraId="5DD833FE" w14:textId="77777777" w:rsidR="00D01EA7" w:rsidRPr="00CC0FE8" w:rsidRDefault="00D01EA7" w:rsidP="00111F62">
      <w:pPr>
        <w:jc w:val="center"/>
        <w:rPr>
          <w:rFonts w:ascii="Times New Roman" w:hAnsi="Times New Roman"/>
          <w:b/>
          <w:sz w:val="22"/>
          <w:szCs w:val="22"/>
        </w:rPr>
      </w:pPr>
    </w:p>
    <w:p w14:paraId="4A4F87E4" w14:textId="77777777" w:rsidR="00111F62" w:rsidRPr="00CC0FE8" w:rsidRDefault="00111F62" w:rsidP="00111F62">
      <w:pPr>
        <w:jc w:val="center"/>
        <w:rPr>
          <w:rFonts w:ascii="Times New Roman" w:hAnsi="Times New Roman"/>
          <w:b/>
          <w:sz w:val="22"/>
          <w:szCs w:val="22"/>
        </w:rPr>
      </w:pPr>
      <w:r w:rsidRPr="00CC0FE8">
        <w:rPr>
          <w:rFonts w:ascii="Times New Roman" w:hAnsi="Times New Roman"/>
          <w:b/>
          <w:sz w:val="22"/>
          <w:szCs w:val="22"/>
        </w:rPr>
        <w:t>SPECIFIC BID CONDITIONS</w:t>
      </w:r>
    </w:p>
    <w:p w14:paraId="681D0FE4" w14:textId="77777777" w:rsidR="00111F62" w:rsidRPr="00CC0FE8" w:rsidRDefault="00111F62" w:rsidP="00111F62">
      <w:pPr>
        <w:jc w:val="center"/>
        <w:rPr>
          <w:rFonts w:ascii="Times New Roman" w:hAnsi="Times New Roman"/>
          <w:b/>
          <w:sz w:val="22"/>
          <w:szCs w:val="22"/>
        </w:rPr>
      </w:pPr>
    </w:p>
    <w:p w14:paraId="3DF78468" w14:textId="459D8710" w:rsidR="00111F62" w:rsidRPr="00CC0FE8" w:rsidRDefault="00111F62" w:rsidP="00111F62">
      <w:pPr>
        <w:numPr>
          <w:ilvl w:val="0"/>
          <w:numId w:val="5"/>
        </w:numPr>
        <w:tabs>
          <w:tab w:val="num" w:pos="360"/>
          <w:tab w:val="num" w:pos="720"/>
        </w:tabs>
        <w:ind w:left="360"/>
        <w:rPr>
          <w:rFonts w:ascii="Times New Roman" w:hAnsi="Times New Roman"/>
          <w:sz w:val="22"/>
          <w:szCs w:val="22"/>
        </w:rPr>
      </w:pPr>
      <w:r w:rsidRPr="00CC0FE8">
        <w:rPr>
          <w:rFonts w:ascii="Times New Roman" w:hAnsi="Times New Roman"/>
          <w:sz w:val="22"/>
          <w:szCs w:val="22"/>
        </w:rPr>
        <w:t xml:space="preserve">It is the intention of Washington County to award to the </w:t>
      </w:r>
      <w:r w:rsidR="003616C6" w:rsidRPr="00CC0FE8">
        <w:rPr>
          <w:rFonts w:ascii="Times New Roman" w:hAnsi="Times New Roman"/>
          <w:sz w:val="22"/>
          <w:szCs w:val="22"/>
        </w:rPr>
        <w:t xml:space="preserve">lowest </w:t>
      </w:r>
      <w:r w:rsidRPr="00CC0FE8">
        <w:rPr>
          <w:rFonts w:ascii="Times New Roman" w:hAnsi="Times New Roman"/>
          <w:sz w:val="22"/>
          <w:szCs w:val="22"/>
        </w:rPr>
        <w:t>most responsive and responsible bidder</w:t>
      </w:r>
      <w:r w:rsidR="003616C6" w:rsidRPr="00CC0FE8">
        <w:rPr>
          <w:rFonts w:ascii="Times New Roman" w:hAnsi="Times New Roman"/>
          <w:sz w:val="22"/>
          <w:szCs w:val="22"/>
        </w:rPr>
        <w:t xml:space="preserve">(s) meeting </w:t>
      </w:r>
      <w:r w:rsidR="00687C99" w:rsidRPr="00CC0FE8">
        <w:rPr>
          <w:rFonts w:ascii="Times New Roman" w:hAnsi="Times New Roman"/>
          <w:sz w:val="22"/>
          <w:szCs w:val="22"/>
        </w:rPr>
        <w:t>specification, Washington</w:t>
      </w:r>
      <w:r w:rsidRPr="00CC0FE8">
        <w:rPr>
          <w:rFonts w:ascii="Times New Roman" w:hAnsi="Times New Roman"/>
          <w:sz w:val="22"/>
          <w:szCs w:val="22"/>
        </w:rPr>
        <w:t xml:space="preserve"> County reserves the right to make a single award or multiple awards, whichever is in the best interest of the County.</w:t>
      </w:r>
    </w:p>
    <w:p w14:paraId="5B9F56CE" w14:textId="77777777" w:rsidR="00111F62" w:rsidRPr="00CC0FE8" w:rsidRDefault="00111F62" w:rsidP="00111F62">
      <w:pPr>
        <w:rPr>
          <w:rFonts w:ascii="Times New Roman" w:hAnsi="Times New Roman"/>
          <w:sz w:val="22"/>
          <w:szCs w:val="22"/>
        </w:rPr>
      </w:pPr>
    </w:p>
    <w:p w14:paraId="0AD2128D" w14:textId="33AE19C6" w:rsidR="00111F62" w:rsidRPr="00CC0FE8" w:rsidRDefault="007F0756" w:rsidP="00111F62">
      <w:pPr>
        <w:numPr>
          <w:ilvl w:val="0"/>
          <w:numId w:val="5"/>
        </w:numPr>
        <w:tabs>
          <w:tab w:val="clear" w:pos="900"/>
          <w:tab w:val="num" w:pos="360"/>
        </w:tabs>
        <w:ind w:left="180" w:hanging="180"/>
        <w:rPr>
          <w:rFonts w:ascii="Times New Roman" w:hAnsi="Times New Roman"/>
          <w:sz w:val="22"/>
          <w:szCs w:val="22"/>
        </w:rPr>
      </w:pPr>
      <w:r w:rsidRPr="00CC0FE8">
        <w:rPr>
          <w:rFonts w:ascii="Times New Roman" w:hAnsi="Times New Roman"/>
          <w:sz w:val="22"/>
          <w:szCs w:val="22"/>
        </w:rPr>
        <w:t xml:space="preserve">   </w:t>
      </w:r>
      <w:r w:rsidR="00111F62" w:rsidRPr="00CC0FE8">
        <w:rPr>
          <w:rFonts w:ascii="Times New Roman" w:hAnsi="Times New Roman"/>
          <w:sz w:val="22"/>
          <w:szCs w:val="22"/>
        </w:rPr>
        <w:t>Vendor must be an authorized dealer f</w:t>
      </w:r>
      <w:r w:rsidR="00FD7B61" w:rsidRPr="00CC0FE8">
        <w:rPr>
          <w:rFonts w:ascii="Times New Roman" w:hAnsi="Times New Roman"/>
          <w:sz w:val="22"/>
          <w:szCs w:val="22"/>
        </w:rPr>
        <w:t>or manufacturer</w:t>
      </w:r>
      <w:r w:rsidR="003616C6" w:rsidRPr="00CC0FE8">
        <w:rPr>
          <w:rFonts w:ascii="Times New Roman" w:hAnsi="Times New Roman"/>
          <w:sz w:val="22"/>
          <w:szCs w:val="22"/>
        </w:rPr>
        <w:t>s</w:t>
      </w:r>
      <w:r w:rsidR="00FD7B61" w:rsidRPr="00CC0FE8">
        <w:rPr>
          <w:rFonts w:ascii="Times New Roman" w:hAnsi="Times New Roman"/>
          <w:sz w:val="22"/>
          <w:szCs w:val="22"/>
        </w:rPr>
        <w:t xml:space="preserve"> </w:t>
      </w:r>
      <w:r w:rsidR="00111F62" w:rsidRPr="00CC0FE8">
        <w:rPr>
          <w:rFonts w:ascii="Times New Roman" w:hAnsi="Times New Roman"/>
          <w:sz w:val="22"/>
          <w:szCs w:val="22"/>
        </w:rPr>
        <w:t>listed.</w:t>
      </w:r>
      <w:r w:rsidR="00365441" w:rsidRPr="00CC0FE8">
        <w:rPr>
          <w:rFonts w:ascii="Times New Roman" w:hAnsi="Times New Roman"/>
          <w:sz w:val="22"/>
          <w:szCs w:val="22"/>
        </w:rPr>
        <w:t xml:space="preserve">  This request for bids is for product</w:t>
      </w:r>
      <w:r w:rsidR="00687C99">
        <w:rPr>
          <w:rFonts w:ascii="Times New Roman" w:hAnsi="Times New Roman"/>
          <w:sz w:val="22"/>
          <w:szCs w:val="22"/>
        </w:rPr>
        <w:t xml:space="preserve"> </w:t>
      </w:r>
      <w:r w:rsidR="00365441" w:rsidRPr="00CC0FE8">
        <w:rPr>
          <w:rFonts w:ascii="Times New Roman" w:hAnsi="Times New Roman"/>
          <w:sz w:val="22"/>
          <w:szCs w:val="22"/>
        </w:rPr>
        <w:t>only.  The mounting, balancing and installation of the tires will be performed by County personnel.</w:t>
      </w:r>
    </w:p>
    <w:p w14:paraId="381E6C69" w14:textId="77777777" w:rsidR="00365441" w:rsidRPr="00CC0FE8" w:rsidRDefault="00365441" w:rsidP="00365441">
      <w:pPr>
        <w:pStyle w:val="ListParagraph"/>
        <w:rPr>
          <w:rFonts w:ascii="Times New Roman" w:hAnsi="Times New Roman"/>
          <w:sz w:val="22"/>
          <w:szCs w:val="22"/>
        </w:rPr>
      </w:pPr>
    </w:p>
    <w:p w14:paraId="0231D309" w14:textId="77777777" w:rsidR="00111F62" w:rsidRPr="00CC0FE8" w:rsidRDefault="00111F62" w:rsidP="00111F62">
      <w:pPr>
        <w:numPr>
          <w:ilvl w:val="0"/>
          <w:numId w:val="5"/>
        </w:numPr>
        <w:tabs>
          <w:tab w:val="num" w:pos="360"/>
        </w:tabs>
        <w:ind w:left="360"/>
        <w:rPr>
          <w:rFonts w:ascii="Times New Roman" w:hAnsi="Times New Roman"/>
          <w:sz w:val="22"/>
          <w:szCs w:val="22"/>
        </w:rPr>
      </w:pPr>
      <w:r w:rsidRPr="00CC0FE8">
        <w:rPr>
          <w:rFonts w:ascii="Times New Roman" w:hAnsi="Times New Roman"/>
          <w:sz w:val="22"/>
          <w:szCs w:val="22"/>
        </w:rPr>
        <w:t xml:space="preserve">Proposals are to include a </w:t>
      </w:r>
      <w:r w:rsidRPr="00687C99">
        <w:rPr>
          <w:rFonts w:ascii="Times New Roman" w:hAnsi="Times New Roman"/>
          <w:b/>
          <w:bCs/>
          <w:sz w:val="22"/>
          <w:szCs w:val="22"/>
        </w:rPr>
        <w:t>fixed percentage discount</w:t>
      </w:r>
      <w:r w:rsidRPr="00CC0FE8">
        <w:rPr>
          <w:rFonts w:ascii="Times New Roman" w:hAnsi="Times New Roman"/>
          <w:sz w:val="22"/>
          <w:szCs w:val="22"/>
        </w:rPr>
        <w:t xml:space="preserve"> from a manufacturer’s price list for all </w:t>
      </w:r>
      <w:r w:rsidR="003616C6" w:rsidRPr="00CC0FE8">
        <w:rPr>
          <w:rFonts w:ascii="Times New Roman" w:hAnsi="Times New Roman"/>
          <w:sz w:val="22"/>
          <w:szCs w:val="22"/>
        </w:rPr>
        <w:t>Tires</w:t>
      </w:r>
      <w:r w:rsidR="00365441" w:rsidRPr="00CC0FE8">
        <w:rPr>
          <w:rFonts w:ascii="Times New Roman" w:hAnsi="Times New Roman"/>
          <w:sz w:val="22"/>
          <w:szCs w:val="22"/>
        </w:rPr>
        <w:t>.</w:t>
      </w:r>
      <w:r w:rsidRPr="00CC0FE8">
        <w:rPr>
          <w:rFonts w:ascii="Times New Roman" w:hAnsi="Times New Roman"/>
          <w:sz w:val="22"/>
          <w:szCs w:val="22"/>
        </w:rPr>
        <w:t xml:space="preserve"> Washington County may at any time request documentation from vendor verifying manufacturer’s list price.</w:t>
      </w:r>
    </w:p>
    <w:p w14:paraId="4C79C068" w14:textId="77777777" w:rsidR="005C2D1D" w:rsidRPr="00CC0FE8" w:rsidRDefault="005C2D1D" w:rsidP="005C2D1D">
      <w:pPr>
        <w:pStyle w:val="ListParagraph"/>
        <w:rPr>
          <w:rFonts w:ascii="Times New Roman" w:hAnsi="Times New Roman"/>
          <w:sz w:val="22"/>
          <w:szCs w:val="22"/>
        </w:rPr>
      </w:pPr>
    </w:p>
    <w:p w14:paraId="75D74234" w14:textId="77777777" w:rsidR="005C2D1D" w:rsidRPr="00CC0FE8" w:rsidRDefault="005C2D1D" w:rsidP="00111F62">
      <w:pPr>
        <w:numPr>
          <w:ilvl w:val="0"/>
          <w:numId w:val="5"/>
        </w:numPr>
        <w:tabs>
          <w:tab w:val="num" w:pos="360"/>
        </w:tabs>
        <w:ind w:left="360"/>
        <w:rPr>
          <w:rFonts w:ascii="Times New Roman" w:hAnsi="Times New Roman"/>
          <w:sz w:val="22"/>
          <w:szCs w:val="22"/>
        </w:rPr>
      </w:pPr>
      <w:r w:rsidRPr="00CC0FE8">
        <w:rPr>
          <w:rFonts w:ascii="Times New Roman" w:hAnsi="Times New Roman"/>
          <w:sz w:val="22"/>
          <w:szCs w:val="22"/>
        </w:rPr>
        <w:t xml:space="preserve">Washington County reserves the right to add additional manufacturers based </w:t>
      </w:r>
      <w:r w:rsidR="003616C6" w:rsidRPr="00CC0FE8">
        <w:rPr>
          <w:rFonts w:ascii="Times New Roman" w:hAnsi="Times New Roman"/>
          <w:sz w:val="22"/>
          <w:szCs w:val="22"/>
        </w:rPr>
        <w:t xml:space="preserve">on listed </w:t>
      </w:r>
      <w:r w:rsidRPr="00CC0FE8">
        <w:rPr>
          <w:rFonts w:ascii="Times New Roman" w:hAnsi="Times New Roman"/>
          <w:sz w:val="22"/>
          <w:szCs w:val="22"/>
        </w:rPr>
        <w:t xml:space="preserve">discount during the contract period. </w:t>
      </w:r>
    </w:p>
    <w:p w14:paraId="5E13AF5D" w14:textId="77777777" w:rsidR="00111F62" w:rsidRPr="00CC0FE8" w:rsidRDefault="00111F62" w:rsidP="00111F62">
      <w:pPr>
        <w:rPr>
          <w:rFonts w:ascii="Times New Roman" w:hAnsi="Times New Roman"/>
          <w:sz w:val="22"/>
          <w:szCs w:val="22"/>
        </w:rPr>
      </w:pPr>
    </w:p>
    <w:p w14:paraId="343B60F9" w14:textId="77777777" w:rsidR="00111F62" w:rsidRPr="00CC0FE8" w:rsidRDefault="00111F62" w:rsidP="00111F62">
      <w:pPr>
        <w:numPr>
          <w:ilvl w:val="0"/>
          <w:numId w:val="5"/>
        </w:numPr>
        <w:tabs>
          <w:tab w:val="num" w:pos="360"/>
        </w:tabs>
        <w:ind w:left="360"/>
        <w:rPr>
          <w:rFonts w:ascii="Times New Roman" w:hAnsi="Times New Roman"/>
          <w:sz w:val="22"/>
          <w:szCs w:val="22"/>
        </w:rPr>
      </w:pPr>
      <w:r w:rsidRPr="00CC0FE8">
        <w:rPr>
          <w:rFonts w:ascii="Times New Roman" w:hAnsi="Times New Roman"/>
          <w:sz w:val="22"/>
          <w:szCs w:val="22"/>
        </w:rPr>
        <w:t xml:space="preserve">Invoices are to list contract number, </w:t>
      </w:r>
      <w:r w:rsidR="003616C6" w:rsidRPr="00CC0FE8">
        <w:rPr>
          <w:rFonts w:ascii="Times New Roman" w:hAnsi="Times New Roman"/>
          <w:sz w:val="22"/>
          <w:szCs w:val="22"/>
        </w:rPr>
        <w:t xml:space="preserve">submitted bid amount, </w:t>
      </w:r>
      <w:r w:rsidRPr="00CC0FE8">
        <w:rPr>
          <w:rFonts w:ascii="Times New Roman" w:hAnsi="Times New Roman"/>
          <w:sz w:val="22"/>
          <w:szCs w:val="22"/>
        </w:rPr>
        <w:t xml:space="preserve">manufacturer’s list price, discounted price in accordance with bid award. Invoices that do not include this information will be returned. </w:t>
      </w:r>
    </w:p>
    <w:p w14:paraId="6503F04B" w14:textId="77777777" w:rsidR="00111F62" w:rsidRPr="00CC0FE8" w:rsidRDefault="00111F62" w:rsidP="00111F62">
      <w:pPr>
        <w:rPr>
          <w:rFonts w:ascii="Times New Roman" w:hAnsi="Times New Roman"/>
          <w:sz w:val="22"/>
          <w:szCs w:val="22"/>
        </w:rPr>
      </w:pPr>
    </w:p>
    <w:p w14:paraId="63266428" w14:textId="77777777" w:rsidR="00111F62" w:rsidRPr="00CC0FE8" w:rsidRDefault="00111F62" w:rsidP="00111F62">
      <w:pPr>
        <w:numPr>
          <w:ilvl w:val="0"/>
          <w:numId w:val="5"/>
        </w:numPr>
        <w:tabs>
          <w:tab w:val="num" w:pos="360"/>
        </w:tabs>
        <w:ind w:left="360"/>
        <w:rPr>
          <w:rFonts w:ascii="Times New Roman" w:hAnsi="Times New Roman"/>
          <w:sz w:val="22"/>
          <w:szCs w:val="22"/>
        </w:rPr>
      </w:pPr>
      <w:r w:rsidRPr="00CC0FE8">
        <w:rPr>
          <w:rFonts w:ascii="Times New Roman" w:hAnsi="Times New Roman"/>
          <w:sz w:val="22"/>
          <w:szCs w:val="22"/>
        </w:rPr>
        <w:t>All products must be new, unused, of the latest design and technology and from the most current product lines.</w:t>
      </w:r>
    </w:p>
    <w:p w14:paraId="52DD367C" w14:textId="77777777" w:rsidR="00111F62" w:rsidRPr="00CC0FE8" w:rsidRDefault="00111F62" w:rsidP="00111F62">
      <w:pPr>
        <w:ind w:left="-360" w:firstLine="360"/>
        <w:rPr>
          <w:rFonts w:ascii="Times New Roman" w:hAnsi="Times New Roman"/>
          <w:sz w:val="22"/>
          <w:szCs w:val="22"/>
        </w:rPr>
      </w:pPr>
    </w:p>
    <w:p w14:paraId="0B8018BA" w14:textId="77777777" w:rsidR="00111F62" w:rsidRPr="00CC0FE8" w:rsidRDefault="00AA4698" w:rsidP="00111F62">
      <w:pPr>
        <w:ind w:left="360" w:hanging="360"/>
        <w:rPr>
          <w:rFonts w:ascii="Times New Roman" w:hAnsi="Times New Roman"/>
          <w:sz w:val="22"/>
          <w:szCs w:val="22"/>
        </w:rPr>
      </w:pPr>
      <w:r w:rsidRPr="00CC0FE8">
        <w:rPr>
          <w:rFonts w:ascii="Times New Roman" w:hAnsi="Times New Roman"/>
          <w:sz w:val="22"/>
          <w:szCs w:val="22"/>
        </w:rPr>
        <w:t>7</w:t>
      </w:r>
      <w:r w:rsidR="00111F62" w:rsidRPr="00CC0FE8">
        <w:rPr>
          <w:rFonts w:ascii="Times New Roman" w:hAnsi="Times New Roman"/>
          <w:sz w:val="22"/>
          <w:szCs w:val="22"/>
        </w:rPr>
        <w:tab/>
        <w:t>Items that are not in stock must be available within 72 hours of request.</w:t>
      </w:r>
      <w:r w:rsidR="007F0756" w:rsidRPr="00CC0FE8">
        <w:rPr>
          <w:rFonts w:ascii="Times New Roman" w:hAnsi="Times New Roman"/>
          <w:sz w:val="22"/>
          <w:szCs w:val="22"/>
        </w:rPr>
        <w:t xml:space="preserve"> The Purchasing Department must be notified of exceptions.</w:t>
      </w:r>
    </w:p>
    <w:p w14:paraId="4C415DB4" w14:textId="77777777" w:rsidR="00111F62" w:rsidRPr="00CC0FE8" w:rsidRDefault="00111F62" w:rsidP="00111F62">
      <w:pPr>
        <w:rPr>
          <w:rFonts w:ascii="Times New Roman" w:hAnsi="Times New Roman"/>
          <w:sz w:val="22"/>
          <w:szCs w:val="22"/>
        </w:rPr>
      </w:pPr>
    </w:p>
    <w:p w14:paraId="02B49CD5" w14:textId="77777777" w:rsidR="00111F62" w:rsidRPr="00CC0FE8" w:rsidRDefault="00AA4698" w:rsidP="00111F62">
      <w:pPr>
        <w:ind w:left="360" w:hanging="360"/>
        <w:rPr>
          <w:rFonts w:ascii="Times New Roman" w:hAnsi="Times New Roman"/>
          <w:sz w:val="22"/>
          <w:szCs w:val="22"/>
        </w:rPr>
      </w:pPr>
      <w:r w:rsidRPr="00CC0FE8">
        <w:rPr>
          <w:rFonts w:ascii="Times New Roman" w:hAnsi="Times New Roman"/>
          <w:sz w:val="22"/>
          <w:szCs w:val="22"/>
        </w:rPr>
        <w:t>8</w:t>
      </w:r>
      <w:r w:rsidR="00111F62" w:rsidRPr="00CC0FE8">
        <w:rPr>
          <w:rFonts w:ascii="Times New Roman" w:hAnsi="Times New Roman"/>
          <w:sz w:val="22"/>
          <w:szCs w:val="22"/>
        </w:rPr>
        <w:t>.</w:t>
      </w:r>
      <w:r w:rsidR="00111F62" w:rsidRPr="00CC0FE8">
        <w:rPr>
          <w:rFonts w:ascii="Times New Roman" w:hAnsi="Times New Roman"/>
          <w:sz w:val="22"/>
          <w:szCs w:val="22"/>
        </w:rPr>
        <w:tab/>
        <w:t xml:space="preserve">No additional cost will be paid by the county, which includes but is not limited to </w:t>
      </w:r>
      <w:r w:rsidRPr="00CC0FE8">
        <w:rPr>
          <w:rFonts w:ascii="Times New Roman" w:hAnsi="Times New Roman"/>
          <w:sz w:val="22"/>
          <w:szCs w:val="22"/>
        </w:rPr>
        <w:t xml:space="preserve">delivery charges, </w:t>
      </w:r>
      <w:r w:rsidR="00111F62" w:rsidRPr="00CC0FE8">
        <w:rPr>
          <w:rFonts w:ascii="Times New Roman" w:hAnsi="Times New Roman"/>
          <w:sz w:val="22"/>
          <w:szCs w:val="22"/>
        </w:rPr>
        <w:t>administrative charges, fuel charges, and all other costs associated with providing the product.</w:t>
      </w:r>
    </w:p>
    <w:p w14:paraId="65F15412" w14:textId="77777777" w:rsidR="00111F62" w:rsidRPr="00CC0FE8" w:rsidRDefault="00111F62" w:rsidP="00111F62">
      <w:pPr>
        <w:ind w:left="720" w:hanging="720"/>
        <w:rPr>
          <w:rFonts w:ascii="Times New Roman" w:hAnsi="Times New Roman"/>
          <w:sz w:val="22"/>
          <w:szCs w:val="22"/>
        </w:rPr>
      </w:pPr>
    </w:p>
    <w:p w14:paraId="76331553" w14:textId="0BC4A05E" w:rsidR="00111F62" w:rsidRPr="00CC0FE8" w:rsidRDefault="00AA4698" w:rsidP="00111F62">
      <w:pPr>
        <w:ind w:left="360" w:hanging="360"/>
        <w:rPr>
          <w:rFonts w:ascii="Times New Roman" w:hAnsi="Times New Roman"/>
          <w:sz w:val="22"/>
          <w:szCs w:val="22"/>
        </w:rPr>
      </w:pPr>
      <w:r w:rsidRPr="00CC0FE8">
        <w:rPr>
          <w:rFonts w:ascii="Times New Roman" w:hAnsi="Times New Roman"/>
          <w:sz w:val="22"/>
          <w:szCs w:val="22"/>
        </w:rPr>
        <w:t>9</w:t>
      </w:r>
      <w:r w:rsidR="00111F62" w:rsidRPr="00CC0FE8">
        <w:rPr>
          <w:rFonts w:ascii="Times New Roman" w:hAnsi="Times New Roman"/>
          <w:sz w:val="22"/>
          <w:szCs w:val="22"/>
        </w:rPr>
        <w:t>.</w:t>
      </w:r>
      <w:r w:rsidR="00111F62" w:rsidRPr="00CC0FE8">
        <w:rPr>
          <w:rFonts w:ascii="Times New Roman" w:hAnsi="Times New Roman"/>
          <w:sz w:val="22"/>
          <w:szCs w:val="22"/>
        </w:rPr>
        <w:tab/>
      </w:r>
      <w:r w:rsidR="00D573EF" w:rsidRPr="00CC0FE8">
        <w:rPr>
          <w:rFonts w:ascii="Times New Roman" w:hAnsi="Times New Roman"/>
          <w:sz w:val="22"/>
          <w:szCs w:val="22"/>
        </w:rPr>
        <w:t>For tires to be picked up, s</w:t>
      </w:r>
      <w:r w:rsidR="00111F62" w:rsidRPr="00CC0FE8">
        <w:rPr>
          <w:rFonts w:ascii="Times New Roman" w:hAnsi="Times New Roman"/>
          <w:sz w:val="22"/>
          <w:szCs w:val="22"/>
        </w:rPr>
        <w:t xml:space="preserve">tore must be within a </w:t>
      </w:r>
      <w:r w:rsidR="008B3F98">
        <w:rPr>
          <w:rFonts w:ascii="Times New Roman" w:hAnsi="Times New Roman"/>
          <w:sz w:val="22"/>
          <w:szCs w:val="22"/>
        </w:rPr>
        <w:t>20</w:t>
      </w:r>
      <w:r w:rsidR="00687C99" w:rsidRPr="00CC0FE8">
        <w:rPr>
          <w:rFonts w:ascii="Times New Roman" w:hAnsi="Times New Roman"/>
          <w:sz w:val="22"/>
          <w:szCs w:val="22"/>
        </w:rPr>
        <w:t>-mile</w:t>
      </w:r>
      <w:r w:rsidR="00111F62" w:rsidRPr="00CC0FE8">
        <w:rPr>
          <w:rFonts w:ascii="Times New Roman" w:hAnsi="Times New Roman"/>
          <w:sz w:val="22"/>
          <w:szCs w:val="22"/>
        </w:rPr>
        <w:t xml:space="preserve"> radius of Washington County Office Building, </w:t>
      </w:r>
      <w:r w:rsidR="008B3F98">
        <w:rPr>
          <w:rFonts w:ascii="Times New Roman" w:hAnsi="Times New Roman"/>
          <w:sz w:val="22"/>
          <w:szCs w:val="22"/>
        </w:rPr>
        <w:t>95</w:t>
      </w:r>
      <w:r w:rsidR="00111F62" w:rsidRPr="00CC0FE8">
        <w:rPr>
          <w:rFonts w:ascii="Times New Roman" w:hAnsi="Times New Roman"/>
          <w:sz w:val="22"/>
          <w:szCs w:val="22"/>
        </w:rPr>
        <w:t xml:space="preserve"> West Beau Street, Washington PA.</w:t>
      </w:r>
    </w:p>
    <w:p w14:paraId="20C5F961" w14:textId="77777777" w:rsidR="00111F62" w:rsidRPr="00CC0FE8" w:rsidRDefault="00111F62" w:rsidP="00111F62">
      <w:pPr>
        <w:ind w:left="720" w:hanging="720"/>
        <w:rPr>
          <w:rFonts w:ascii="Times New Roman" w:hAnsi="Times New Roman"/>
          <w:sz w:val="22"/>
          <w:szCs w:val="22"/>
        </w:rPr>
      </w:pPr>
    </w:p>
    <w:p w14:paraId="65FCCB30" w14:textId="3084AA96" w:rsidR="00111F62" w:rsidRPr="00CC0FE8" w:rsidRDefault="00AA4698" w:rsidP="00111F62">
      <w:pPr>
        <w:ind w:left="360" w:hanging="360"/>
        <w:rPr>
          <w:rFonts w:ascii="Times New Roman" w:hAnsi="Times New Roman"/>
          <w:sz w:val="22"/>
          <w:szCs w:val="22"/>
        </w:rPr>
      </w:pPr>
      <w:r w:rsidRPr="00CC0FE8">
        <w:rPr>
          <w:rFonts w:ascii="Times New Roman" w:hAnsi="Times New Roman"/>
          <w:sz w:val="22"/>
          <w:szCs w:val="22"/>
        </w:rPr>
        <w:t>10</w:t>
      </w:r>
      <w:r w:rsidR="00111F62" w:rsidRPr="00CC0FE8">
        <w:rPr>
          <w:rFonts w:ascii="Times New Roman" w:hAnsi="Times New Roman"/>
          <w:sz w:val="22"/>
          <w:szCs w:val="22"/>
        </w:rPr>
        <w:t>.</w:t>
      </w:r>
      <w:r w:rsidR="00111F62" w:rsidRPr="00CC0FE8">
        <w:rPr>
          <w:rFonts w:ascii="Times New Roman" w:hAnsi="Times New Roman"/>
          <w:sz w:val="22"/>
          <w:szCs w:val="22"/>
        </w:rPr>
        <w:tab/>
        <w:t xml:space="preserve">The previous year estimated sales figures for </w:t>
      </w:r>
      <w:r w:rsidR="00D573EF" w:rsidRPr="00CC0FE8">
        <w:rPr>
          <w:rFonts w:ascii="Times New Roman" w:hAnsi="Times New Roman"/>
          <w:sz w:val="22"/>
          <w:szCs w:val="22"/>
        </w:rPr>
        <w:t>tires</w:t>
      </w:r>
      <w:r w:rsidR="00111F62" w:rsidRPr="00CC0FE8">
        <w:rPr>
          <w:rFonts w:ascii="Times New Roman" w:hAnsi="Times New Roman"/>
          <w:sz w:val="22"/>
          <w:szCs w:val="22"/>
        </w:rPr>
        <w:t xml:space="preserve"> </w:t>
      </w:r>
      <w:r w:rsidR="008B3F98" w:rsidRPr="00CC0FE8">
        <w:rPr>
          <w:rFonts w:ascii="Times New Roman" w:hAnsi="Times New Roman"/>
          <w:sz w:val="22"/>
          <w:szCs w:val="22"/>
        </w:rPr>
        <w:t>were</w:t>
      </w:r>
      <w:r w:rsidR="00111F62" w:rsidRPr="00CC0FE8">
        <w:rPr>
          <w:rFonts w:ascii="Times New Roman" w:hAnsi="Times New Roman"/>
          <w:sz w:val="22"/>
          <w:szCs w:val="22"/>
        </w:rPr>
        <w:t xml:space="preserve"> $</w:t>
      </w:r>
      <w:r w:rsidR="00687C99">
        <w:rPr>
          <w:rFonts w:ascii="Times New Roman" w:hAnsi="Times New Roman"/>
          <w:sz w:val="22"/>
          <w:szCs w:val="22"/>
        </w:rPr>
        <w:t>7</w:t>
      </w:r>
      <w:r w:rsidR="00D573EF" w:rsidRPr="00CC0FE8">
        <w:rPr>
          <w:rFonts w:ascii="Times New Roman" w:hAnsi="Times New Roman"/>
          <w:sz w:val="22"/>
          <w:szCs w:val="22"/>
        </w:rPr>
        <w:t>5,000.00</w:t>
      </w:r>
      <w:r w:rsidR="00111F62" w:rsidRPr="00CC0FE8">
        <w:rPr>
          <w:rFonts w:ascii="Times New Roman" w:hAnsi="Times New Roman"/>
          <w:sz w:val="22"/>
          <w:szCs w:val="22"/>
        </w:rPr>
        <w:t>.  Washington County does not guarantee any future sales figures under this contract.  Washington County reserves the right to purchase more, less or none at al</w:t>
      </w:r>
      <w:r w:rsidR="00D573EF" w:rsidRPr="00CC0FE8">
        <w:rPr>
          <w:rFonts w:ascii="Times New Roman" w:hAnsi="Times New Roman"/>
          <w:sz w:val="22"/>
          <w:szCs w:val="22"/>
        </w:rPr>
        <w:t>l of products listed</w:t>
      </w:r>
      <w:r w:rsidR="00111F62" w:rsidRPr="00CC0FE8">
        <w:rPr>
          <w:rFonts w:ascii="Times New Roman" w:hAnsi="Times New Roman"/>
          <w:sz w:val="22"/>
          <w:szCs w:val="22"/>
        </w:rPr>
        <w:t>.</w:t>
      </w:r>
    </w:p>
    <w:p w14:paraId="2E0BDF2F" w14:textId="77777777" w:rsidR="00111F62" w:rsidRPr="00CC0FE8" w:rsidRDefault="00111F62" w:rsidP="00111F62">
      <w:pPr>
        <w:rPr>
          <w:rFonts w:ascii="Times New Roman" w:hAnsi="Times New Roman"/>
          <w:sz w:val="22"/>
          <w:szCs w:val="22"/>
        </w:rPr>
      </w:pPr>
    </w:p>
    <w:p w14:paraId="187DD363" w14:textId="715E8ECD" w:rsidR="00111F62" w:rsidRPr="00CC0FE8" w:rsidRDefault="00111F62" w:rsidP="00365441">
      <w:pPr>
        <w:numPr>
          <w:ilvl w:val="0"/>
          <w:numId w:val="13"/>
        </w:numPr>
        <w:rPr>
          <w:rFonts w:ascii="Times New Roman" w:hAnsi="Times New Roman"/>
          <w:sz w:val="22"/>
          <w:szCs w:val="22"/>
        </w:rPr>
      </w:pPr>
      <w:r w:rsidRPr="00CC0FE8">
        <w:rPr>
          <w:rFonts w:ascii="Times New Roman" w:hAnsi="Times New Roman"/>
          <w:sz w:val="22"/>
          <w:szCs w:val="22"/>
          <w:u w:val="single"/>
        </w:rPr>
        <w:t>TERMS:</w:t>
      </w:r>
      <w:r w:rsidRPr="00CC0FE8">
        <w:rPr>
          <w:rFonts w:ascii="Times New Roman" w:hAnsi="Times New Roman"/>
          <w:sz w:val="22"/>
          <w:szCs w:val="22"/>
        </w:rPr>
        <w:t xml:space="preserve">  The initial term of this contract will begin on </w:t>
      </w:r>
      <w:r w:rsidR="008B3F98">
        <w:rPr>
          <w:rFonts w:ascii="Times New Roman" w:hAnsi="Times New Roman"/>
          <w:sz w:val="22"/>
          <w:szCs w:val="22"/>
        </w:rPr>
        <w:t>April 1, 2024</w:t>
      </w:r>
      <w:r w:rsidRPr="00CC0FE8">
        <w:rPr>
          <w:rFonts w:ascii="Times New Roman" w:hAnsi="Times New Roman"/>
          <w:sz w:val="22"/>
          <w:szCs w:val="22"/>
        </w:rPr>
        <w:t xml:space="preserve">, and will continue </w:t>
      </w:r>
      <w:r w:rsidR="008B3F98">
        <w:rPr>
          <w:rFonts w:ascii="Times New Roman" w:hAnsi="Times New Roman"/>
          <w:sz w:val="22"/>
          <w:szCs w:val="22"/>
        </w:rPr>
        <w:t xml:space="preserve">to March 31, 2025 with options to extend an additional two (2) one (1) year periods </w:t>
      </w:r>
      <w:r w:rsidR="00461EE0" w:rsidRPr="00CC0FE8">
        <w:rPr>
          <w:rFonts w:ascii="Times New Roman" w:hAnsi="Times New Roman"/>
          <w:sz w:val="22"/>
          <w:szCs w:val="22"/>
        </w:rPr>
        <w:t>unless terminated by providing a thirty (30) day notice of cancellation by either party.</w:t>
      </w:r>
    </w:p>
    <w:p w14:paraId="2E23311E" w14:textId="77777777" w:rsidR="00365441" w:rsidRPr="00CC0FE8" w:rsidRDefault="00365441" w:rsidP="00365441">
      <w:pPr>
        <w:ind w:left="360"/>
        <w:rPr>
          <w:rFonts w:ascii="Times New Roman" w:hAnsi="Times New Roman"/>
          <w:sz w:val="22"/>
          <w:szCs w:val="22"/>
        </w:rPr>
      </w:pPr>
    </w:p>
    <w:p w14:paraId="17200F90" w14:textId="77777777" w:rsidR="00034198" w:rsidRPr="00CC0FE8" w:rsidRDefault="00034198" w:rsidP="00365441">
      <w:pPr>
        <w:pStyle w:val="BodyText3"/>
        <w:numPr>
          <w:ilvl w:val="0"/>
          <w:numId w:val="13"/>
        </w:numPr>
        <w:spacing w:after="0"/>
        <w:rPr>
          <w:rFonts w:ascii="Times New Roman" w:hAnsi="Times New Roman"/>
          <w:sz w:val="22"/>
          <w:szCs w:val="22"/>
        </w:rPr>
      </w:pPr>
      <w:r w:rsidRPr="00CC0FE8">
        <w:rPr>
          <w:rFonts w:ascii="Times New Roman" w:hAnsi="Times New Roman"/>
          <w:sz w:val="22"/>
          <w:szCs w:val="22"/>
        </w:rPr>
        <w:t>All bids are awarded on the “per unit” cost unless otherwise indicated.</w:t>
      </w:r>
    </w:p>
    <w:p w14:paraId="4401BB9D" w14:textId="77777777" w:rsidR="00034198" w:rsidRPr="00CC0FE8" w:rsidRDefault="00034198" w:rsidP="00034198">
      <w:pPr>
        <w:pStyle w:val="BodyTextIndent3"/>
        <w:ind w:left="0"/>
        <w:rPr>
          <w:rFonts w:ascii="Times New Roman" w:hAnsi="Times New Roman"/>
          <w:b w:val="0"/>
          <w:sz w:val="22"/>
          <w:szCs w:val="22"/>
        </w:rPr>
      </w:pPr>
    </w:p>
    <w:p w14:paraId="118747A3" w14:textId="77777777" w:rsidR="00034198" w:rsidRPr="00CC0FE8" w:rsidRDefault="00034198" w:rsidP="00365441">
      <w:pPr>
        <w:pStyle w:val="BodyTextIndent3"/>
        <w:widowControl/>
        <w:numPr>
          <w:ilvl w:val="0"/>
          <w:numId w:val="13"/>
        </w:numPr>
        <w:tabs>
          <w:tab w:val="clear" w:pos="720"/>
        </w:tabs>
        <w:jc w:val="left"/>
        <w:rPr>
          <w:rFonts w:ascii="Times New Roman" w:hAnsi="Times New Roman"/>
          <w:b w:val="0"/>
          <w:sz w:val="22"/>
          <w:szCs w:val="22"/>
        </w:rPr>
      </w:pPr>
      <w:r w:rsidRPr="00CC0FE8">
        <w:rPr>
          <w:rFonts w:ascii="Times New Roman" w:hAnsi="Times New Roman"/>
          <w:b w:val="0"/>
          <w:sz w:val="22"/>
          <w:szCs w:val="22"/>
        </w:rPr>
        <w:t>All items will be ordered on an “as needed” basis.  The County reserves the right to order more or less than the estimated quantity or to order none at all.</w:t>
      </w:r>
    </w:p>
    <w:p w14:paraId="0DD3E447" w14:textId="77777777" w:rsidR="00034198" w:rsidRPr="00CC0FE8" w:rsidRDefault="00034198" w:rsidP="00034198">
      <w:pPr>
        <w:pStyle w:val="ListParagraph"/>
        <w:rPr>
          <w:rFonts w:ascii="Times New Roman" w:hAnsi="Times New Roman"/>
          <w:sz w:val="22"/>
          <w:szCs w:val="22"/>
          <w:u w:val="single"/>
        </w:rPr>
      </w:pPr>
    </w:p>
    <w:p w14:paraId="14E923C7" w14:textId="61B88C98" w:rsidR="00034198" w:rsidRPr="00CC0FE8" w:rsidRDefault="00034198" w:rsidP="00365441">
      <w:pPr>
        <w:pStyle w:val="BodyTextIndent3"/>
        <w:widowControl/>
        <w:numPr>
          <w:ilvl w:val="0"/>
          <w:numId w:val="13"/>
        </w:numPr>
        <w:tabs>
          <w:tab w:val="clear" w:pos="1"/>
          <w:tab w:val="clear" w:pos="720"/>
        </w:tabs>
        <w:ind w:left="720" w:hanging="720"/>
        <w:jc w:val="left"/>
        <w:rPr>
          <w:rFonts w:ascii="Times New Roman" w:hAnsi="Times New Roman"/>
          <w:b w:val="0"/>
          <w:sz w:val="22"/>
          <w:szCs w:val="22"/>
        </w:rPr>
      </w:pPr>
      <w:r w:rsidRPr="00CC0FE8">
        <w:rPr>
          <w:rFonts w:ascii="Times New Roman" w:hAnsi="Times New Roman"/>
          <w:b w:val="0"/>
          <w:sz w:val="22"/>
          <w:szCs w:val="22"/>
          <w:u w:val="single"/>
        </w:rPr>
        <w:t>PRICE CHANGE</w:t>
      </w:r>
      <w:r w:rsidRPr="00CC0FE8">
        <w:rPr>
          <w:rFonts w:ascii="Times New Roman" w:hAnsi="Times New Roman"/>
          <w:b w:val="0"/>
          <w:sz w:val="22"/>
          <w:szCs w:val="22"/>
        </w:rPr>
        <w:t xml:space="preserve">: Prices for this contract may be increased on or after </w:t>
      </w:r>
      <w:r w:rsidR="008B3F98">
        <w:rPr>
          <w:rFonts w:ascii="Times New Roman" w:hAnsi="Times New Roman"/>
          <w:b w:val="0"/>
          <w:sz w:val="22"/>
          <w:szCs w:val="22"/>
        </w:rPr>
        <w:t>April</w:t>
      </w:r>
      <w:r w:rsidRPr="00CC0FE8">
        <w:rPr>
          <w:rFonts w:ascii="Times New Roman" w:hAnsi="Times New Roman"/>
          <w:b w:val="0"/>
          <w:sz w:val="22"/>
          <w:szCs w:val="22"/>
        </w:rPr>
        <w:t xml:space="preserve"> 1, 202</w:t>
      </w:r>
      <w:r w:rsidR="008B3F98">
        <w:rPr>
          <w:rFonts w:ascii="Times New Roman" w:hAnsi="Times New Roman"/>
          <w:b w:val="0"/>
          <w:sz w:val="22"/>
          <w:szCs w:val="22"/>
        </w:rPr>
        <w:t>5</w:t>
      </w:r>
      <w:r w:rsidRPr="00CC0FE8">
        <w:rPr>
          <w:rFonts w:ascii="Times New Roman" w:hAnsi="Times New Roman"/>
          <w:b w:val="0"/>
          <w:bCs/>
          <w:sz w:val="22"/>
          <w:szCs w:val="22"/>
        </w:rPr>
        <w:t xml:space="preserve">.  </w:t>
      </w:r>
      <w:r w:rsidRPr="00CC0FE8">
        <w:rPr>
          <w:rFonts w:ascii="Times New Roman" w:hAnsi="Times New Roman"/>
          <w:b w:val="0"/>
          <w:sz w:val="22"/>
          <w:szCs w:val="22"/>
        </w:rPr>
        <w:t>Comprehensive documentation will be required to affirm the need for an increase.</w:t>
      </w:r>
    </w:p>
    <w:p w14:paraId="4F0E54AC" w14:textId="77777777" w:rsidR="00034198" w:rsidRPr="00CC0FE8" w:rsidRDefault="00034198" w:rsidP="00034198">
      <w:pPr>
        <w:ind w:left="720" w:firstLine="720"/>
        <w:jc w:val="both"/>
        <w:rPr>
          <w:rFonts w:ascii="Times New Roman" w:hAnsi="Times New Roman"/>
          <w:sz w:val="22"/>
          <w:szCs w:val="22"/>
        </w:rPr>
      </w:pPr>
    </w:p>
    <w:p w14:paraId="73D319FB" w14:textId="77777777" w:rsidR="00034198" w:rsidRPr="00CC0FE8" w:rsidRDefault="00034198" w:rsidP="00034198">
      <w:pPr>
        <w:ind w:left="720" w:firstLine="720"/>
        <w:jc w:val="both"/>
        <w:rPr>
          <w:rFonts w:ascii="Times New Roman" w:hAnsi="Times New Roman"/>
          <w:sz w:val="22"/>
          <w:szCs w:val="22"/>
        </w:rPr>
      </w:pPr>
      <w:r w:rsidRPr="00CC0FE8">
        <w:rPr>
          <w:rFonts w:ascii="Times New Roman" w:hAnsi="Times New Roman"/>
          <w:sz w:val="22"/>
          <w:szCs w:val="22"/>
        </w:rPr>
        <w:t xml:space="preserve">During the term of the contract the maximum increases allowed over base bid price shall be 10%.  Extreme changes will be considered on a case by case basis. Vendor must request any such increase in writing.  This written request must be accompanied by the previously mentioned </w:t>
      </w:r>
      <w:r w:rsidRPr="00CC0FE8">
        <w:rPr>
          <w:rFonts w:ascii="Times New Roman" w:hAnsi="Times New Roman"/>
          <w:sz w:val="22"/>
          <w:szCs w:val="22"/>
        </w:rPr>
        <w:lastRenderedPageBreak/>
        <w:t>documentation. For example, increases in costs to the vendor shall be evidenced clearly by manufacturer's general trade price lists (before and after lists) and any other relevant correspondence supporting request for increase.</w:t>
      </w:r>
    </w:p>
    <w:p w14:paraId="0498A7AD" w14:textId="77777777" w:rsidR="00034198" w:rsidRPr="00CC0FE8" w:rsidRDefault="00034198" w:rsidP="00034198">
      <w:pPr>
        <w:pStyle w:val="BodyTextIndent3"/>
        <w:tabs>
          <w:tab w:val="clear" w:pos="360"/>
          <w:tab w:val="clear" w:pos="720"/>
        </w:tabs>
        <w:ind w:left="720"/>
        <w:rPr>
          <w:rFonts w:ascii="Times New Roman" w:hAnsi="Times New Roman"/>
          <w:b w:val="0"/>
          <w:sz w:val="22"/>
          <w:szCs w:val="22"/>
        </w:rPr>
      </w:pPr>
    </w:p>
    <w:p w14:paraId="6F654421" w14:textId="77777777" w:rsidR="00034198" w:rsidRPr="00CC0FE8" w:rsidRDefault="00365441" w:rsidP="00034198">
      <w:pPr>
        <w:pStyle w:val="BodyTextIndent3"/>
        <w:tabs>
          <w:tab w:val="clear" w:pos="360"/>
          <w:tab w:val="clear" w:pos="720"/>
        </w:tabs>
        <w:ind w:left="720"/>
        <w:rPr>
          <w:rFonts w:ascii="Times New Roman" w:hAnsi="Times New Roman"/>
          <w:b w:val="0"/>
          <w:sz w:val="22"/>
          <w:szCs w:val="22"/>
        </w:rPr>
      </w:pPr>
      <w:r w:rsidRPr="00CC0FE8">
        <w:rPr>
          <w:rFonts w:ascii="Times New Roman" w:hAnsi="Times New Roman"/>
          <w:b w:val="0"/>
          <w:sz w:val="22"/>
          <w:szCs w:val="22"/>
        </w:rPr>
        <w:tab/>
      </w:r>
      <w:r w:rsidR="00034198" w:rsidRPr="00CC0FE8">
        <w:rPr>
          <w:rFonts w:ascii="Times New Roman" w:hAnsi="Times New Roman"/>
          <w:b w:val="0"/>
          <w:sz w:val="22"/>
          <w:szCs w:val="22"/>
        </w:rPr>
        <w:t>Request for price change must be received 30 days in advance. Vendors must identify the price increase requests by line item listing the current line item price and the new price for that item. Increase will become effective upon acceptance by the County with written notification of such acceptance to the vendor. Vendor also understands and agrees that the County will receive the benefit of any price decrease given under a general industry price reduction</w:t>
      </w:r>
    </w:p>
    <w:p w14:paraId="1AF38D3E" w14:textId="77777777" w:rsidR="00034198" w:rsidRPr="00CC0FE8" w:rsidRDefault="00034198" w:rsidP="00034198">
      <w:pPr>
        <w:pStyle w:val="BodyTextIndent3"/>
        <w:tabs>
          <w:tab w:val="clear" w:pos="360"/>
        </w:tabs>
        <w:ind w:left="0"/>
        <w:rPr>
          <w:rFonts w:ascii="Times New Roman" w:hAnsi="Times New Roman"/>
          <w:b w:val="0"/>
          <w:sz w:val="22"/>
          <w:szCs w:val="22"/>
        </w:rPr>
      </w:pPr>
    </w:p>
    <w:p w14:paraId="0C7E42B1" w14:textId="77777777" w:rsidR="00111F62" w:rsidRPr="00CC0FE8" w:rsidRDefault="00111F62" w:rsidP="00111F62">
      <w:pPr>
        <w:rPr>
          <w:rFonts w:ascii="Times New Roman" w:hAnsi="Times New Roman"/>
          <w:sz w:val="22"/>
          <w:szCs w:val="22"/>
        </w:rPr>
      </w:pPr>
    </w:p>
    <w:p w14:paraId="62D1387F" w14:textId="77777777" w:rsidR="00111F62" w:rsidRPr="00CC0FE8" w:rsidRDefault="00111F62" w:rsidP="00111F62">
      <w:pPr>
        <w:ind w:left="360" w:hanging="360"/>
        <w:rPr>
          <w:rFonts w:ascii="Times New Roman" w:hAnsi="Times New Roman"/>
          <w:sz w:val="22"/>
          <w:szCs w:val="22"/>
        </w:rPr>
      </w:pPr>
      <w:r w:rsidRPr="00CC0FE8">
        <w:rPr>
          <w:rFonts w:ascii="Times New Roman" w:hAnsi="Times New Roman"/>
          <w:sz w:val="22"/>
          <w:szCs w:val="22"/>
        </w:rPr>
        <w:t>1</w:t>
      </w:r>
      <w:r w:rsidR="00513CD2">
        <w:rPr>
          <w:rFonts w:ascii="Times New Roman" w:hAnsi="Times New Roman"/>
          <w:sz w:val="22"/>
          <w:szCs w:val="22"/>
        </w:rPr>
        <w:t>5</w:t>
      </w:r>
      <w:r w:rsidRPr="00CC0FE8">
        <w:rPr>
          <w:rFonts w:ascii="Times New Roman" w:hAnsi="Times New Roman"/>
          <w:sz w:val="22"/>
          <w:szCs w:val="22"/>
        </w:rPr>
        <w:t>.</w:t>
      </w:r>
      <w:r w:rsidRPr="00CC0FE8">
        <w:rPr>
          <w:rFonts w:ascii="Times New Roman" w:hAnsi="Times New Roman"/>
          <w:sz w:val="22"/>
          <w:szCs w:val="22"/>
        </w:rPr>
        <w:tab/>
        <w:t>The following items must be addressed in bid submission:</w:t>
      </w:r>
    </w:p>
    <w:p w14:paraId="0F7142D2" w14:textId="77777777" w:rsidR="00111F62" w:rsidRPr="00CC0FE8" w:rsidRDefault="00111F62" w:rsidP="00111F62">
      <w:pPr>
        <w:ind w:left="720"/>
        <w:rPr>
          <w:rFonts w:ascii="Times New Roman" w:hAnsi="Times New Roman"/>
          <w:sz w:val="22"/>
          <w:szCs w:val="22"/>
        </w:rPr>
      </w:pPr>
      <w:r w:rsidRPr="00CC0FE8">
        <w:rPr>
          <w:rFonts w:ascii="Times New Roman" w:hAnsi="Times New Roman"/>
          <w:sz w:val="22"/>
          <w:szCs w:val="22"/>
        </w:rPr>
        <w:t>a.</w:t>
      </w:r>
      <w:r w:rsidRPr="00CC0FE8">
        <w:rPr>
          <w:rFonts w:ascii="Times New Roman" w:hAnsi="Times New Roman"/>
          <w:sz w:val="22"/>
          <w:szCs w:val="22"/>
        </w:rPr>
        <w:tab/>
        <w:t>List address of store location.</w:t>
      </w:r>
    </w:p>
    <w:p w14:paraId="071D2E3C" w14:textId="77777777" w:rsidR="00111F62" w:rsidRPr="00CC0FE8" w:rsidRDefault="00111F62" w:rsidP="00111F62">
      <w:pPr>
        <w:ind w:left="720"/>
        <w:rPr>
          <w:rFonts w:ascii="Times New Roman" w:hAnsi="Times New Roman"/>
          <w:sz w:val="22"/>
          <w:szCs w:val="22"/>
        </w:rPr>
      </w:pPr>
      <w:r w:rsidRPr="00CC0FE8">
        <w:rPr>
          <w:rFonts w:ascii="Times New Roman" w:hAnsi="Times New Roman"/>
          <w:sz w:val="22"/>
          <w:szCs w:val="22"/>
        </w:rPr>
        <w:t>b.</w:t>
      </w:r>
      <w:r w:rsidRPr="00CC0FE8">
        <w:rPr>
          <w:rFonts w:ascii="Times New Roman" w:hAnsi="Times New Roman"/>
          <w:sz w:val="22"/>
          <w:szCs w:val="22"/>
        </w:rPr>
        <w:tab/>
        <w:t>Hours of operation.</w:t>
      </w:r>
    </w:p>
    <w:p w14:paraId="05837344" w14:textId="77777777" w:rsidR="00111F62" w:rsidRPr="00CC0FE8" w:rsidRDefault="00111F62" w:rsidP="00111F62">
      <w:pPr>
        <w:ind w:left="720"/>
        <w:rPr>
          <w:rFonts w:ascii="Times New Roman" w:hAnsi="Times New Roman"/>
          <w:sz w:val="22"/>
          <w:szCs w:val="22"/>
        </w:rPr>
      </w:pPr>
      <w:r w:rsidRPr="00CC0FE8">
        <w:rPr>
          <w:rFonts w:ascii="Times New Roman" w:hAnsi="Times New Roman"/>
          <w:sz w:val="22"/>
          <w:szCs w:val="22"/>
        </w:rPr>
        <w:t>c.</w:t>
      </w:r>
      <w:r w:rsidRPr="00CC0FE8">
        <w:rPr>
          <w:rFonts w:ascii="Times New Roman" w:hAnsi="Times New Roman"/>
          <w:sz w:val="22"/>
          <w:szCs w:val="22"/>
        </w:rPr>
        <w:tab/>
        <w:t>Return policy.</w:t>
      </w:r>
    </w:p>
    <w:p w14:paraId="1EE9A569" w14:textId="77777777" w:rsidR="00111F62" w:rsidRPr="00CC0FE8" w:rsidRDefault="00111F62" w:rsidP="00111F62">
      <w:pPr>
        <w:ind w:left="720"/>
        <w:rPr>
          <w:rFonts w:ascii="Times New Roman" w:hAnsi="Times New Roman"/>
          <w:sz w:val="22"/>
          <w:szCs w:val="22"/>
        </w:rPr>
      </w:pPr>
      <w:r w:rsidRPr="00CC0FE8">
        <w:rPr>
          <w:rFonts w:ascii="Times New Roman" w:hAnsi="Times New Roman"/>
          <w:sz w:val="22"/>
          <w:szCs w:val="22"/>
        </w:rPr>
        <w:t>d.</w:t>
      </w:r>
      <w:r w:rsidRPr="00CC0FE8">
        <w:rPr>
          <w:rFonts w:ascii="Times New Roman" w:hAnsi="Times New Roman"/>
          <w:sz w:val="22"/>
          <w:szCs w:val="22"/>
        </w:rPr>
        <w:tab/>
        <w:t>Backorder policy.</w:t>
      </w:r>
    </w:p>
    <w:p w14:paraId="047B7F58" w14:textId="77777777" w:rsidR="005C2D1D" w:rsidRPr="00CC0FE8" w:rsidRDefault="005C2D1D" w:rsidP="005333CF">
      <w:pPr>
        <w:ind w:left="720" w:hanging="720"/>
        <w:rPr>
          <w:rFonts w:ascii="Times New Roman" w:hAnsi="Times New Roman"/>
          <w:sz w:val="22"/>
          <w:szCs w:val="22"/>
        </w:rPr>
      </w:pPr>
    </w:p>
    <w:p w14:paraId="10D1106A" w14:textId="77777777" w:rsidR="005333CF" w:rsidRPr="00CC0FE8" w:rsidRDefault="005333CF" w:rsidP="005333CF">
      <w:pPr>
        <w:ind w:left="720" w:hanging="720"/>
        <w:rPr>
          <w:rFonts w:ascii="Times New Roman" w:hAnsi="Times New Roman"/>
          <w:sz w:val="22"/>
          <w:szCs w:val="22"/>
        </w:rPr>
      </w:pPr>
      <w:r w:rsidRPr="00CC0FE8">
        <w:rPr>
          <w:rFonts w:ascii="Times New Roman" w:hAnsi="Times New Roman"/>
          <w:sz w:val="22"/>
          <w:szCs w:val="22"/>
        </w:rPr>
        <w:t>1</w:t>
      </w:r>
      <w:r w:rsidR="00513CD2">
        <w:rPr>
          <w:rFonts w:ascii="Times New Roman" w:hAnsi="Times New Roman"/>
          <w:sz w:val="22"/>
          <w:szCs w:val="22"/>
        </w:rPr>
        <w:t>6</w:t>
      </w:r>
      <w:r w:rsidRPr="00CC0FE8">
        <w:rPr>
          <w:rFonts w:ascii="Times New Roman" w:hAnsi="Times New Roman"/>
          <w:sz w:val="22"/>
          <w:szCs w:val="22"/>
        </w:rPr>
        <w:t>.</w:t>
      </w:r>
      <w:r w:rsidRPr="00CC0FE8">
        <w:rPr>
          <w:rFonts w:ascii="Times New Roman" w:hAnsi="Times New Roman"/>
          <w:sz w:val="22"/>
          <w:szCs w:val="22"/>
        </w:rPr>
        <w:tab/>
        <w:t xml:space="preserve">To procure commodities under this contract, the </w:t>
      </w:r>
      <w:r w:rsidR="00365441" w:rsidRPr="00CC0FE8">
        <w:rPr>
          <w:rFonts w:ascii="Times New Roman" w:hAnsi="Times New Roman"/>
          <w:sz w:val="22"/>
          <w:szCs w:val="22"/>
        </w:rPr>
        <w:t>Washington County Garage will</w:t>
      </w:r>
      <w:r w:rsidRPr="00CC0FE8">
        <w:rPr>
          <w:rFonts w:ascii="Times New Roman" w:hAnsi="Times New Roman"/>
          <w:sz w:val="22"/>
          <w:szCs w:val="22"/>
        </w:rPr>
        <w:t xml:space="preserve"> contact the vendor to obtain items. Billing will then be submitted for payment to the Washington County Controllers Office, 100 West Beau Street, Suite 403 Washington, PA 15301. All billing </w:t>
      </w:r>
      <w:r w:rsidR="00365441" w:rsidRPr="00CC0FE8">
        <w:rPr>
          <w:rFonts w:ascii="Times New Roman" w:hAnsi="Times New Roman"/>
          <w:sz w:val="22"/>
          <w:szCs w:val="22"/>
        </w:rPr>
        <w:t>to include the department, vehicle, vehicle number, brand and size of tire along with current pricing</w:t>
      </w:r>
      <w:r w:rsidRPr="00CC0FE8">
        <w:rPr>
          <w:rFonts w:ascii="Times New Roman" w:hAnsi="Times New Roman"/>
          <w:sz w:val="22"/>
          <w:szCs w:val="22"/>
        </w:rPr>
        <w:t>.  Any invoices not containing this information may be returned to the vendor.</w:t>
      </w:r>
    </w:p>
    <w:p w14:paraId="3F6F63E3" w14:textId="77777777" w:rsidR="00981FA8" w:rsidRPr="00CC0FE8" w:rsidRDefault="00981FA8" w:rsidP="00981FA8">
      <w:pPr>
        <w:ind w:left="720"/>
        <w:rPr>
          <w:rFonts w:ascii="Times New Roman" w:hAnsi="Times New Roman"/>
          <w:sz w:val="22"/>
          <w:szCs w:val="22"/>
        </w:rPr>
      </w:pPr>
    </w:p>
    <w:p w14:paraId="2F57C9D7" w14:textId="2AA6BA44" w:rsidR="00111F62" w:rsidRPr="00CC0FE8" w:rsidRDefault="00111F62" w:rsidP="00111F62">
      <w:pPr>
        <w:pStyle w:val="BodyTextIndent3"/>
        <w:ind w:left="720" w:hanging="1440"/>
        <w:jc w:val="left"/>
        <w:rPr>
          <w:rFonts w:ascii="Times New Roman" w:hAnsi="Times New Roman"/>
          <w:b w:val="0"/>
          <w:sz w:val="22"/>
          <w:szCs w:val="22"/>
        </w:rPr>
      </w:pPr>
      <w:r w:rsidRPr="00CC0FE8">
        <w:rPr>
          <w:rFonts w:ascii="Times New Roman" w:hAnsi="Times New Roman"/>
          <w:sz w:val="22"/>
          <w:szCs w:val="22"/>
        </w:rPr>
        <w:tab/>
      </w:r>
      <w:r w:rsidR="00981FA8" w:rsidRPr="00CC0FE8">
        <w:rPr>
          <w:rFonts w:ascii="Times New Roman" w:hAnsi="Times New Roman"/>
          <w:b w:val="0"/>
          <w:sz w:val="22"/>
          <w:szCs w:val="22"/>
        </w:rPr>
        <w:t>1</w:t>
      </w:r>
      <w:r w:rsidR="00513CD2">
        <w:rPr>
          <w:rFonts w:ascii="Times New Roman" w:hAnsi="Times New Roman"/>
          <w:b w:val="0"/>
          <w:sz w:val="22"/>
          <w:szCs w:val="22"/>
        </w:rPr>
        <w:t>7</w:t>
      </w:r>
      <w:r w:rsidRPr="00CC0FE8">
        <w:rPr>
          <w:rFonts w:ascii="Times New Roman" w:hAnsi="Times New Roman"/>
          <w:b w:val="0"/>
          <w:sz w:val="22"/>
          <w:szCs w:val="22"/>
        </w:rPr>
        <w:t>.</w:t>
      </w:r>
      <w:r w:rsidRPr="00CC0FE8">
        <w:rPr>
          <w:rFonts w:ascii="Times New Roman" w:hAnsi="Times New Roman"/>
          <w:b w:val="0"/>
          <w:sz w:val="22"/>
          <w:szCs w:val="22"/>
        </w:rPr>
        <w:tab/>
      </w:r>
      <w:r w:rsidRPr="00CC0FE8">
        <w:rPr>
          <w:rFonts w:ascii="Times New Roman" w:hAnsi="Times New Roman"/>
          <w:b w:val="0"/>
          <w:sz w:val="22"/>
          <w:szCs w:val="22"/>
        </w:rPr>
        <w:tab/>
        <w:t xml:space="preserve">No interpretation of the meaning of the specifications or other pre-bid documents will be made to any bidder orally. </w:t>
      </w:r>
      <w:r w:rsidR="008B3F98" w:rsidRPr="008B3F98">
        <w:rPr>
          <w:rFonts w:ascii="Times New Roman" w:hAnsi="Times New Roman"/>
          <w:b w:val="0"/>
          <w:sz w:val="22"/>
          <w:szCs w:val="22"/>
        </w:rPr>
        <w:t xml:space="preserve">Interested parties may email any written request for clarifications or information to the Washington County Purchasing Office to Dalton Thompson at dalton.thompson@co.washington.pa.us or to Randy Vankirk at vankirkr@co.washington.pa.us. Any requests for clarifications are due to be received no later than March 16th, 2024. Inquiries will not be accepted orally or via phone. Requests for Information (RFI’s) will be distributed and responded to in the timeliest manner available and in question-and-answer form. Responses will be posted to the County website as listed herein in the form of an addendum. </w:t>
      </w:r>
      <w:r w:rsidRPr="00CC0FE8">
        <w:rPr>
          <w:rFonts w:ascii="Times New Roman" w:hAnsi="Times New Roman"/>
          <w:b w:val="0"/>
          <w:sz w:val="22"/>
          <w:szCs w:val="22"/>
        </w:rPr>
        <w:t>All addenda so issued shall become part of the bid documents.</w:t>
      </w:r>
    </w:p>
    <w:p w14:paraId="55E716CB" w14:textId="77777777" w:rsidR="00111F62" w:rsidRPr="00CC0FE8" w:rsidRDefault="00111F62" w:rsidP="00111F62">
      <w:pPr>
        <w:rPr>
          <w:rFonts w:ascii="Times New Roman" w:hAnsi="Times New Roman"/>
          <w:sz w:val="22"/>
          <w:szCs w:val="22"/>
        </w:rPr>
      </w:pPr>
    </w:p>
    <w:p w14:paraId="1D6253D9" w14:textId="77777777" w:rsidR="00111F62" w:rsidRPr="00CC0FE8" w:rsidRDefault="00111F62" w:rsidP="00111F62">
      <w:pPr>
        <w:rPr>
          <w:rFonts w:ascii="Times New Roman" w:hAnsi="Times New Roman"/>
          <w:sz w:val="22"/>
          <w:szCs w:val="22"/>
        </w:rPr>
      </w:pPr>
    </w:p>
    <w:p w14:paraId="60376719" w14:textId="77777777" w:rsidR="00111F62" w:rsidRPr="00CC0FE8" w:rsidRDefault="00111F62" w:rsidP="00111F62">
      <w:pPr>
        <w:rPr>
          <w:rFonts w:ascii="Times New Roman" w:hAnsi="Times New Roman"/>
          <w:sz w:val="22"/>
          <w:szCs w:val="22"/>
        </w:rPr>
      </w:pPr>
    </w:p>
    <w:p w14:paraId="487B1DEC" w14:textId="77777777" w:rsidR="00111F62" w:rsidRPr="00CC0FE8" w:rsidRDefault="00111F62" w:rsidP="00111F62">
      <w:pPr>
        <w:rPr>
          <w:rFonts w:ascii="Times New Roman" w:hAnsi="Times New Roman"/>
          <w:sz w:val="22"/>
          <w:szCs w:val="22"/>
        </w:rPr>
      </w:pPr>
    </w:p>
    <w:p w14:paraId="3637B988" w14:textId="77777777" w:rsidR="00111F62" w:rsidRPr="00CC0FE8" w:rsidRDefault="00111F62" w:rsidP="00111F62">
      <w:pPr>
        <w:rPr>
          <w:rFonts w:ascii="Times New Roman" w:hAnsi="Times New Roman"/>
          <w:sz w:val="22"/>
          <w:szCs w:val="22"/>
        </w:rPr>
      </w:pPr>
    </w:p>
    <w:p w14:paraId="12D5653C" w14:textId="77777777" w:rsidR="00111F62" w:rsidRPr="00CC0FE8" w:rsidRDefault="00111F62" w:rsidP="00111F62">
      <w:pPr>
        <w:rPr>
          <w:rFonts w:ascii="Times New Roman" w:hAnsi="Times New Roman"/>
          <w:sz w:val="22"/>
          <w:szCs w:val="22"/>
        </w:rPr>
      </w:pPr>
    </w:p>
    <w:p w14:paraId="1F996592" w14:textId="77777777" w:rsidR="00111F62" w:rsidRPr="00CC0FE8" w:rsidRDefault="00111F62" w:rsidP="00111F62">
      <w:pPr>
        <w:rPr>
          <w:rFonts w:ascii="Times New Roman" w:hAnsi="Times New Roman"/>
          <w:sz w:val="22"/>
          <w:szCs w:val="22"/>
        </w:rPr>
      </w:pPr>
    </w:p>
    <w:p w14:paraId="5ADA6369" w14:textId="77777777" w:rsidR="00111F62" w:rsidRPr="00CC0FE8" w:rsidRDefault="00111F62" w:rsidP="00111F62">
      <w:pPr>
        <w:rPr>
          <w:rFonts w:ascii="Times New Roman" w:hAnsi="Times New Roman"/>
          <w:sz w:val="22"/>
          <w:szCs w:val="22"/>
        </w:rPr>
      </w:pPr>
    </w:p>
    <w:p w14:paraId="07249707" w14:textId="77777777" w:rsidR="00111F62" w:rsidRPr="00CC0FE8" w:rsidRDefault="00111F62" w:rsidP="00111F62">
      <w:pPr>
        <w:rPr>
          <w:rFonts w:ascii="Times New Roman" w:hAnsi="Times New Roman"/>
          <w:sz w:val="22"/>
          <w:szCs w:val="22"/>
        </w:rPr>
      </w:pPr>
    </w:p>
    <w:p w14:paraId="21C29FE4" w14:textId="77777777" w:rsidR="00111F62" w:rsidRPr="00CC0FE8" w:rsidRDefault="00111F62" w:rsidP="00111F62">
      <w:pPr>
        <w:rPr>
          <w:rFonts w:ascii="Times New Roman" w:hAnsi="Times New Roman"/>
          <w:sz w:val="22"/>
          <w:szCs w:val="22"/>
        </w:rPr>
      </w:pPr>
    </w:p>
    <w:p w14:paraId="427CB815" w14:textId="77777777" w:rsidR="00111F62" w:rsidRPr="00CC0FE8" w:rsidRDefault="00111F62" w:rsidP="00111F62">
      <w:pPr>
        <w:rPr>
          <w:rFonts w:ascii="Times New Roman" w:hAnsi="Times New Roman"/>
          <w:sz w:val="22"/>
          <w:szCs w:val="22"/>
        </w:rPr>
      </w:pPr>
    </w:p>
    <w:p w14:paraId="45AED7B1" w14:textId="77777777" w:rsidR="00111F62" w:rsidRPr="00CC0FE8" w:rsidRDefault="00111F62" w:rsidP="00111F62">
      <w:pPr>
        <w:rPr>
          <w:rFonts w:ascii="Times New Roman" w:hAnsi="Times New Roman"/>
          <w:sz w:val="22"/>
          <w:szCs w:val="22"/>
        </w:rPr>
      </w:pPr>
    </w:p>
    <w:p w14:paraId="5F9587E0" w14:textId="77777777" w:rsidR="00111F62" w:rsidRPr="00CC0FE8" w:rsidRDefault="00111F62" w:rsidP="00111F62">
      <w:pPr>
        <w:rPr>
          <w:rFonts w:ascii="Times New Roman" w:hAnsi="Times New Roman"/>
          <w:sz w:val="22"/>
          <w:szCs w:val="22"/>
        </w:rPr>
      </w:pPr>
    </w:p>
    <w:p w14:paraId="068A8FC5" w14:textId="77777777" w:rsidR="00111F62" w:rsidRPr="00CC0FE8" w:rsidRDefault="00111F62" w:rsidP="00111F62">
      <w:pPr>
        <w:rPr>
          <w:rFonts w:ascii="Times New Roman" w:hAnsi="Times New Roman"/>
          <w:sz w:val="22"/>
          <w:szCs w:val="22"/>
        </w:rPr>
      </w:pPr>
    </w:p>
    <w:p w14:paraId="0CBA218E" w14:textId="77777777" w:rsidR="00111F62" w:rsidRPr="00CC0FE8" w:rsidRDefault="00111F62" w:rsidP="00111F62">
      <w:pPr>
        <w:rPr>
          <w:rFonts w:ascii="Times New Roman" w:hAnsi="Times New Roman"/>
          <w:sz w:val="22"/>
          <w:szCs w:val="22"/>
        </w:rPr>
      </w:pPr>
    </w:p>
    <w:p w14:paraId="5BA605C6" w14:textId="77777777" w:rsidR="00111F62" w:rsidRDefault="00111F62" w:rsidP="00111F62">
      <w:pPr>
        <w:rPr>
          <w:rFonts w:ascii="Times New Roman" w:hAnsi="Times New Roman"/>
        </w:rPr>
      </w:pPr>
    </w:p>
    <w:p w14:paraId="0B3857D2" w14:textId="77777777" w:rsidR="00111F62" w:rsidRDefault="00111F62" w:rsidP="00111F62">
      <w:pPr>
        <w:rPr>
          <w:rFonts w:ascii="Times New Roman" w:hAnsi="Times New Roman"/>
        </w:rPr>
      </w:pPr>
    </w:p>
    <w:p w14:paraId="0B8DD36E" w14:textId="77777777" w:rsidR="00111F62" w:rsidRDefault="00111F62" w:rsidP="00111F62">
      <w:pPr>
        <w:rPr>
          <w:rFonts w:ascii="Times New Roman" w:hAnsi="Times New Roman"/>
        </w:rPr>
      </w:pPr>
    </w:p>
    <w:p w14:paraId="5AF4E904" w14:textId="77777777" w:rsidR="00111F62" w:rsidRDefault="00111F62" w:rsidP="00111F62">
      <w:pPr>
        <w:rPr>
          <w:rFonts w:ascii="Times New Roman" w:hAnsi="Times New Roman"/>
        </w:rPr>
      </w:pPr>
    </w:p>
    <w:p w14:paraId="18BC5E51" w14:textId="77777777" w:rsidR="00C10845" w:rsidRDefault="00C10845" w:rsidP="00C10845">
      <w:pPr>
        <w:pStyle w:val="Heading4"/>
        <w:keepNext w:val="0"/>
        <w:rPr>
          <w:sz w:val="18"/>
          <w:szCs w:val="18"/>
        </w:rPr>
      </w:pPr>
    </w:p>
    <w:p w14:paraId="346A99A7" w14:textId="77777777" w:rsidR="00382C80" w:rsidRPr="00382C80" w:rsidRDefault="00382C80" w:rsidP="00382C80">
      <w:pPr>
        <w:sectPr w:rsidR="00382C80" w:rsidRPr="00382C80" w:rsidSect="003616C6">
          <w:pgSz w:w="12240" w:h="15840"/>
          <w:pgMar w:top="994" w:right="1440" w:bottom="1440" w:left="1440" w:header="720" w:footer="720" w:gutter="0"/>
          <w:cols w:space="720"/>
          <w:docGrid w:linePitch="360"/>
        </w:sectPr>
      </w:pPr>
    </w:p>
    <w:p w14:paraId="00E11EBB" w14:textId="77777777" w:rsidR="00382C80" w:rsidRPr="00382C80" w:rsidRDefault="00382C80" w:rsidP="00382C80">
      <w:pPr>
        <w:widowControl/>
        <w:ind w:left="720"/>
        <w:jc w:val="center"/>
        <w:outlineLvl w:val="3"/>
        <w:rPr>
          <w:rFonts w:ascii="Times New Roman" w:hAnsi="Times New Roman"/>
          <w:b/>
          <w:bCs/>
          <w:snapToGrid/>
          <w:sz w:val="18"/>
          <w:szCs w:val="18"/>
          <w:u w:val="single"/>
        </w:rPr>
      </w:pPr>
      <w:bookmarkStart w:id="2" w:name="_Hlk160454404"/>
      <w:r w:rsidRPr="00382C80">
        <w:rPr>
          <w:rFonts w:ascii="Times New Roman" w:hAnsi="Times New Roman"/>
          <w:b/>
          <w:bCs/>
          <w:snapToGrid/>
          <w:sz w:val="18"/>
          <w:szCs w:val="18"/>
          <w:u w:val="single"/>
        </w:rPr>
        <w:lastRenderedPageBreak/>
        <w:t>INSTRUCTIONS TO BIDDERS</w:t>
      </w:r>
    </w:p>
    <w:p w14:paraId="576489E7" w14:textId="77777777" w:rsidR="00382C80" w:rsidRPr="00382C80" w:rsidRDefault="00382C80" w:rsidP="00382C80">
      <w:pPr>
        <w:widowControl/>
        <w:ind w:left="720"/>
        <w:rPr>
          <w:rFonts w:ascii="Times New Roman" w:hAnsi="Times New Roman"/>
          <w:snapToGrid/>
          <w:sz w:val="18"/>
          <w:szCs w:val="18"/>
        </w:rPr>
      </w:pPr>
    </w:p>
    <w:p w14:paraId="470B55EF" w14:textId="77777777" w:rsidR="00382C80" w:rsidRPr="00382C80" w:rsidRDefault="00382C80" w:rsidP="00382C80">
      <w:pPr>
        <w:widowControl/>
        <w:rPr>
          <w:rFonts w:ascii="Times New Roman" w:hAnsi="Times New Roman"/>
          <w:snapToGrid/>
          <w:sz w:val="18"/>
          <w:szCs w:val="18"/>
        </w:rPr>
        <w:sectPr w:rsidR="00382C80" w:rsidRPr="00382C80" w:rsidSect="00E41778">
          <w:footerReference w:type="even" r:id="rId13"/>
          <w:footerReference w:type="default" r:id="rId14"/>
          <w:type w:val="continuous"/>
          <w:pgSz w:w="12240" w:h="15840"/>
          <w:pgMar w:top="1440" w:right="1080" w:bottom="1440" w:left="1080" w:header="720" w:footer="720" w:gutter="0"/>
          <w:cols w:space="720"/>
          <w:docGrid w:linePitch="360"/>
        </w:sectPr>
      </w:pPr>
    </w:p>
    <w:p w14:paraId="18EC9029"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1.</w:t>
      </w:r>
      <w:r w:rsidRPr="00382C80">
        <w:rPr>
          <w:rFonts w:ascii="Times New Roman" w:hAnsi="Times New Roman"/>
          <w:snapToGrid/>
          <w:sz w:val="18"/>
          <w:szCs w:val="18"/>
        </w:rPr>
        <w:tab/>
      </w:r>
      <w:r w:rsidRPr="00382C80">
        <w:rPr>
          <w:rFonts w:ascii="Times New Roman" w:hAnsi="Times New Roman"/>
          <w:b/>
          <w:snapToGrid/>
          <w:sz w:val="18"/>
          <w:szCs w:val="18"/>
        </w:rPr>
        <w:t>Bidder Responsibility</w:t>
      </w:r>
      <w:r w:rsidRPr="00382C80">
        <w:rPr>
          <w:rFonts w:ascii="Times New Roman" w:hAnsi="Times New Roman"/>
          <w:snapToGrid/>
          <w:sz w:val="18"/>
          <w:szCs w:val="18"/>
        </w:rPr>
        <w:t xml:space="preserve"> – Bidder is expected to be thoroughly familiar with all specifications and requirements of this bid.  Failure or omission to examine any relevant form, article, site or document will not relieve you from any obligation regarding this Bid.  By Submitting a Response, you are presumed to concur with all terms, conditions and specifications of this Bid unless you have specifically, by Section number, raised objection in writing and submitted it with your bid. Objections we consider excessive or affecting vital terms may reduce or eliminate your prospects for award.</w:t>
      </w:r>
    </w:p>
    <w:p w14:paraId="466342AC" w14:textId="77777777" w:rsidR="00382C80" w:rsidRPr="00382C80" w:rsidRDefault="00382C80" w:rsidP="00382C80">
      <w:pPr>
        <w:widowControl/>
        <w:tabs>
          <w:tab w:val="left" w:pos="1125"/>
        </w:tabs>
        <w:ind w:left="720"/>
        <w:rPr>
          <w:rFonts w:ascii="Times New Roman" w:hAnsi="Times New Roman"/>
          <w:snapToGrid/>
          <w:sz w:val="18"/>
          <w:szCs w:val="18"/>
        </w:rPr>
      </w:pPr>
      <w:r w:rsidRPr="00382C80">
        <w:rPr>
          <w:rFonts w:ascii="Times New Roman" w:hAnsi="Times New Roman"/>
          <w:snapToGrid/>
          <w:sz w:val="18"/>
          <w:szCs w:val="18"/>
        </w:rPr>
        <w:tab/>
      </w:r>
    </w:p>
    <w:p w14:paraId="690188CA"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2.</w:t>
      </w:r>
      <w:r w:rsidRPr="00382C80">
        <w:rPr>
          <w:rFonts w:ascii="Times New Roman" w:hAnsi="Times New Roman"/>
          <w:snapToGrid/>
          <w:sz w:val="18"/>
          <w:szCs w:val="18"/>
        </w:rPr>
        <w:tab/>
        <w:t>Bidder may withdraw his bid by making a properly authorized and executed written application to the Controller's office prior to the deadline for the submission of bids.  Certain bids may be withdrawn after the bid opening if in compliance with the act of January 23, 1974, P.L. 9 No.4 : 1 et seq. 73 PS : 1601 et seq.</w:t>
      </w:r>
    </w:p>
    <w:p w14:paraId="7AE99215" w14:textId="77777777" w:rsidR="00382C80" w:rsidRPr="00382C80" w:rsidRDefault="00382C80" w:rsidP="00382C80">
      <w:pPr>
        <w:widowControl/>
        <w:ind w:left="720"/>
        <w:rPr>
          <w:rFonts w:ascii="Times New Roman" w:hAnsi="Times New Roman"/>
          <w:snapToGrid/>
          <w:sz w:val="18"/>
          <w:szCs w:val="18"/>
        </w:rPr>
      </w:pPr>
    </w:p>
    <w:p w14:paraId="6D9634A0"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3.</w:t>
      </w:r>
      <w:r w:rsidRPr="00382C80">
        <w:rPr>
          <w:rFonts w:ascii="Times New Roman" w:hAnsi="Times New Roman"/>
          <w:snapToGrid/>
          <w:sz w:val="18"/>
          <w:szCs w:val="18"/>
        </w:rPr>
        <w:tab/>
      </w:r>
      <w:r w:rsidRPr="00382C80">
        <w:rPr>
          <w:rFonts w:ascii="Times New Roman" w:hAnsi="Times New Roman"/>
          <w:b/>
          <w:bCs/>
          <w:snapToGrid/>
          <w:sz w:val="18"/>
          <w:szCs w:val="18"/>
        </w:rPr>
        <w:t xml:space="preserve">Contract – </w:t>
      </w:r>
      <w:r w:rsidRPr="00382C80">
        <w:rPr>
          <w:rFonts w:ascii="Times New Roman" w:hAnsi="Times New Roman"/>
          <w:snapToGrid/>
          <w:sz w:val="18"/>
          <w:szCs w:val="18"/>
        </w:rPr>
        <w:t xml:space="preserve">By submitting a bid, the Bidder warrants that if the County makes an award to the Bidder, the Bidder shall, at the option of the County, enter into a written contract with the County.  This contract shall consist of the terms and conditions set forth in the Bid, Bulletins (if applicable), Specifications, and these Instructions to Bidders.  If no bid bond or substitute is required and Bidder shall pay to the County the difference in the amount specified in bid and the amount County shall pay to fulfill the specifications. </w:t>
      </w:r>
    </w:p>
    <w:p w14:paraId="366DC7DA" w14:textId="77777777" w:rsidR="00382C80" w:rsidRPr="00382C80" w:rsidRDefault="00382C80" w:rsidP="00382C80">
      <w:pPr>
        <w:widowControl/>
        <w:rPr>
          <w:rFonts w:ascii="Times New Roman" w:hAnsi="Times New Roman"/>
          <w:snapToGrid/>
          <w:sz w:val="18"/>
          <w:szCs w:val="18"/>
        </w:rPr>
      </w:pPr>
    </w:p>
    <w:p w14:paraId="2C98B510"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 xml:space="preserve">4.  </w:t>
      </w:r>
      <w:r w:rsidRPr="00382C80">
        <w:rPr>
          <w:rFonts w:ascii="Times New Roman" w:hAnsi="Times New Roman"/>
          <w:snapToGrid/>
          <w:sz w:val="18"/>
          <w:szCs w:val="18"/>
        </w:rPr>
        <w:tab/>
      </w:r>
      <w:r w:rsidRPr="00382C80">
        <w:rPr>
          <w:rFonts w:ascii="Times New Roman" w:hAnsi="Times New Roman"/>
          <w:b/>
          <w:snapToGrid/>
          <w:sz w:val="18"/>
          <w:szCs w:val="18"/>
        </w:rPr>
        <w:t xml:space="preserve">Permits and Fees - </w:t>
      </w:r>
      <w:r w:rsidRPr="00382C80">
        <w:rPr>
          <w:rFonts w:ascii="Times New Roman" w:hAnsi="Times New Roman"/>
          <w:snapToGrid/>
          <w:sz w:val="18"/>
          <w:szCs w:val="18"/>
        </w:rPr>
        <w:t>If applicable, the Contractor shall secure and pay for, all permits, fees licenses and inspections necessary for the proper execution and completion of the work which are customarily secured after execution of the agreement and which are legally required.</w:t>
      </w:r>
      <w:r w:rsidRPr="00382C80">
        <w:rPr>
          <w:rFonts w:ascii="Times New Roman" w:hAnsi="Times New Roman"/>
          <w:snapToGrid/>
          <w:sz w:val="18"/>
          <w:szCs w:val="18"/>
        </w:rPr>
        <w:tab/>
      </w:r>
    </w:p>
    <w:p w14:paraId="7966E97F" w14:textId="77777777" w:rsidR="00382C80" w:rsidRPr="00382C80" w:rsidRDefault="00382C80" w:rsidP="00382C80">
      <w:pPr>
        <w:widowControl/>
        <w:jc w:val="both"/>
        <w:rPr>
          <w:rFonts w:ascii="Times New Roman" w:hAnsi="Times New Roman"/>
          <w:snapToGrid/>
          <w:sz w:val="18"/>
          <w:szCs w:val="18"/>
        </w:rPr>
      </w:pPr>
    </w:p>
    <w:p w14:paraId="7C18A04C" w14:textId="77777777" w:rsidR="00382C80" w:rsidRPr="00382C80" w:rsidRDefault="00382C80" w:rsidP="00382C80">
      <w:pPr>
        <w:widowControl/>
        <w:jc w:val="both"/>
        <w:rPr>
          <w:rFonts w:ascii="Times New Roman" w:hAnsi="Times New Roman"/>
          <w:snapToGrid/>
          <w:sz w:val="18"/>
          <w:szCs w:val="18"/>
        </w:rPr>
      </w:pPr>
      <w:r w:rsidRPr="00382C80">
        <w:rPr>
          <w:rFonts w:ascii="Times New Roman" w:hAnsi="Times New Roman"/>
          <w:bCs/>
          <w:snapToGrid/>
          <w:sz w:val="18"/>
          <w:szCs w:val="18"/>
        </w:rPr>
        <w:t>5.</w:t>
      </w:r>
      <w:r w:rsidRPr="00382C80">
        <w:rPr>
          <w:rFonts w:ascii="Times New Roman" w:hAnsi="Times New Roman"/>
          <w:b/>
          <w:snapToGrid/>
          <w:sz w:val="18"/>
          <w:szCs w:val="18"/>
        </w:rPr>
        <w:tab/>
        <w:t xml:space="preserve"> Other Entity Use - </w:t>
      </w:r>
      <w:r w:rsidRPr="00382C80">
        <w:rPr>
          <w:rFonts w:ascii="Times New Roman" w:hAnsi="Times New Roman"/>
          <w:snapToGrid/>
          <w:sz w:val="18"/>
          <w:szCs w:val="18"/>
        </w:rPr>
        <w:t>The successful Bidder may be requested to convey the bid prices, contract terms and conditions to municipalities or other governmental agencies within the County of Washington.</w:t>
      </w:r>
    </w:p>
    <w:p w14:paraId="57CA8ADB" w14:textId="77777777" w:rsidR="00382C80" w:rsidRPr="00382C80" w:rsidRDefault="00382C80" w:rsidP="00382C80">
      <w:pPr>
        <w:widowControl/>
        <w:jc w:val="both"/>
        <w:rPr>
          <w:rFonts w:ascii="Times New Roman" w:hAnsi="Times New Roman"/>
          <w:snapToGrid/>
          <w:sz w:val="18"/>
          <w:szCs w:val="18"/>
        </w:rPr>
      </w:pPr>
    </w:p>
    <w:p w14:paraId="103DC828" w14:textId="77777777" w:rsidR="00382C80" w:rsidRPr="00382C80" w:rsidRDefault="00382C80" w:rsidP="00382C80">
      <w:pPr>
        <w:widowControl/>
        <w:jc w:val="both"/>
        <w:rPr>
          <w:rFonts w:ascii="Times New Roman" w:hAnsi="Times New Roman"/>
          <w:snapToGrid/>
          <w:sz w:val="18"/>
          <w:szCs w:val="18"/>
        </w:rPr>
      </w:pPr>
      <w:r w:rsidRPr="00382C80">
        <w:rPr>
          <w:rFonts w:ascii="Times New Roman" w:hAnsi="Times New Roman"/>
          <w:snapToGrid/>
          <w:sz w:val="18"/>
          <w:szCs w:val="18"/>
        </w:rPr>
        <w:t>All orders, deliveries and invoices will be the responsibility of the participating governmental agencies.  Washington County will not be responsible for any orders, deliveries and invoices placed by the participating governmental agency.</w:t>
      </w:r>
    </w:p>
    <w:p w14:paraId="2D345CC8" w14:textId="77777777" w:rsidR="00382C80" w:rsidRPr="00382C80" w:rsidRDefault="00382C80" w:rsidP="00382C80">
      <w:pPr>
        <w:widowControl/>
        <w:rPr>
          <w:rFonts w:ascii="Times New Roman" w:hAnsi="Times New Roman"/>
          <w:bCs/>
          <w:snapToGrid/>
          <w:sz w:val="18"/>
          <w:szCs w:val="18"/>
        </w:rPr>
      </w:pPr>
    </w:p>
    <w:p w14:paraId="4CD82B9D"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bCs/>
          <w:snapToGrid/>
          <w:sz w:val="18"/>
          <w:szCs w:val="18"/>
        </w:rPr>
        <w:t>6.</w:t>
      </w:r>
      <w:r w:rsidRPr="00382C80">
        <w:rPr>
          <w:rFonts w:ascii="Times New Roman" w:hAnsi="Times New Roman"/>
          <w:b/>
          <w:snapToGrid/>
          <w:sz w:val="18"/>
          <w:szCs w:val="18"/>
        </w:rPr>
        <w:tab/>
        <w:t>Contract Approval</w:t>
      </w:r>
      <w:r w:rsidRPr="00382C80">
        <w:rPr>
          <w:rFonts w:ascii="Times New Roman" w:hAnsi="Times New Roman"/>
          <w:snapToGrid/>
          <w:sz w:val="18"/>
          <w:szCs w:val="18"/>
        </w:rPr>
        <w:t xml:space="preserve"> – The Washington County Board of Commissioners must approve the contract resulting from this solicitation.  </w:t>
      </w:r>
    </w:p>
    <w:p w14:paraId="1C0E0067" w14:textId="77777777" w:rsidR="00382C80" w:rsidRPr="00382C80" w:rsidRDefault="00382C80" w:rsidP="00382C80">
      <w:pPr>
        <w:widowControl/>
        <w:rPr>
          <w:rFonts w:ascii="Times New Roman" w:hAnsi="Times New Roman"/>
          <w:snapToGrid/>
          <w:sz w:val="18"/>
          <w:szCs w:val="18"/>
        </w:rPr>
      </w:pPr>
    </w:p>
    <w:p w14:paraId="60322524"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A sample contract may be attached for review as part of this solicitation.  Exceptions to the County’s standard contract form may result in rejection of the bid or proposal.  The County will prepare a formal contract specific to this solicitation for execution by the successful Contractor &amp; the Board of County Commissioners.</w:t>
      </w:r>
    </w:p>
    <w:p w14:paraId="7EC7B8FB" w14:textId="77777777" w:rsidR="00382C80" w:rsidRPr="00382C80" w:rsidRDefault="00382C80" w:rsidP="00382C80">
      <w:pPr>
        <w:widowControl/>
        <w:rPr>
          <w:rFonts w:ascii="Times New Roman" w:hAnsi="Times New Roman"/>
          <w:snapToGrid/>
          <w:sz w:val="18"/>
          <w:szCs w:val="18"/>
        </w:rPr>
      </w:pPr>
    </w:p>
    <w:p w14:paraId="4F106C65"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 xml:space="preserve">7. </w:t>
      </w:r>
      <w:r w:rsidRPr="00382C80">
        <w:rPr>
          <w:rFonts w:ascii="Times New Roman" w:hAnsi="Times New Roman"/>
          <w:snapToGrid/>
          <w:sz w:val="18"/>
          <w:szCs w:val="18"/>
        </w:rPr>
        <w:tab/>
        <w:t xml:space="preserve"> </w:t>
      </w:r>
      <w:r w:rsidRPr="00382C80">
        <w:rPr>
          <w:rFonts w:ascii="Times New Roman" w:hAnsi="Times New Roman"/>
          <w:b/>
          <w:snapToGrid/>
          <w:sz w:val="18"/>
          <w:szCs w:val="18"/>
        </w:rPr>
        <w:t>Sample Form Contract</w:t>
      </w:r>
      <w:r w:rsidRPr="00382C80">
        <w:rPr>
          <w:rFonts w:ascii="Times New Roman" w:hAnsi="Times New Roman"/>
          <w:snapToGrid/>
          <w:sz w:val="18"/>
          <w:szCs w:val="18"/>
        </w:rPr>
        <w:t xml:space="preserve"> – The County’s form contract may be attached as part of this solicitation.  The vendor’s submission of a bid response without identifying </w:t>
      </w:r>
      <w:r w:rsidRPr="00382C80">
        <w:rPr>
          <w:rFonts w:ascii="Times New Roman" w:hAnsi="Times New Roman"/>
          <w:snapToGrid/>
          <w:sz w:val="18"/>
          <w:szCs w:val="18"/>
        </w:rPr>
        <w:t>exceptions expressly acknowledges and formally evidences the vendor’s acceptance of all terms and conditions of the form contract.  Any and all exceptions must be submitted in writing in the vendor’s bid response.</w:t>
      </w:r>
    </w:p>
    <w:p w14:paraId="441B383B" w14:textId="77777777" w:rsidR="00382C80" w:rsidRPr="00382C80" w:rsidRDefault="00382C80" w:rsidP="00382C80">
      <w:pPr>
        <w:widowControl/>
        <w:rPr>
          <w:rFonts w:ascii="Times New Roman" w:hAnsi="Times New Roman"/>
          <w:snapToGrid/>
          <w:sz w:val="18"/>
          <w:szCs w:val="18"/>
        </w:rPr>
      </w:pPr>
    </w:p>
    <w:p w14:paraId="63490B98"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If the vendor submits an exception, which alters the County’s risk, liability, exposure in, or the intent of this procurement, the County reserves the right in its sole and absolute discretion to deem the vendor non-responsive.</w:t>
      </w:r>
    </w:p>
    <w:p w14:paraId="044EB019" w14:textId="77777777" w:rsidR="00382C80" w:rsidRPr="00382C80" w:rsidRDefault="00382C80" w:rsidP="00382C80">
      <w:pPr>
        <w:widowControl/>
        <w:rPr>
          <w:rFonts w:ascii="Times New Roman" w:hAnsi="Times New Roman"/>
          <w:snapToGrid/>
          <w:sz w:val="18"/>
          <w:szCs w:val="18"/>
        </w:rPr>
      </w:pPr>
    </w:p>
    <w:p w14:paraId="59C65572"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All vendors further understand and agree that the County will accept no vendor exceptions to the form contract at any time after submission of the bid response.</w:t>
      </w:r>
    </w:p>
    <w:p w14:paraId="28C8D041" w14:textId="77777777" w:rsidR="00382C80" w:rsidRPr="00382C80" w:rsidRDefault="00382C80" w:rsidP="00382C80">
      <w:pPr>
        <w:widowControl/>
        <w:rPr>
          <w:rFonts w:ascii="Times New Roman" w:hAnsi="Times New Roman"/>
          <w:snapToGrid/>
          <w:sz w:val="18"/>
          <w:szCs w:val="18"/>
        </w:rPr>
      </w:pPr>
    </w:p>
    <w:p w14:paraId="3AEA1F49"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8.</w:t>
      </w:r>
      <w:r w:rsidRPr="00382C80">
        <w:rPr>
          <w:rFonts w:ascii="Times New Roman" w:hAnsi="Times New Roman"/>
          <w:snapToGrid/>
          <w:sz w:val="18"/>
          <w:szCs w:val="18"/>
        </w:rPr>
        <w:tab/>
        <w:t xml:space="preserve">All contracts entered into will be executed in </w:t>
      </w:r>
      <w:smartTag w:uri="urn:schemas-microsoft-com:office:smarttags" w:element="place">
        <w:smartTag w:uri="urn:schemas-microsoft-com:office:smarttags" w:element="City">
          <w:r w:rsidRPr="00382C80">
            <w:rPr>
              <w:rFonts w:ascii="Times New Roman" w:hAnsi="Times New Roman"/>
              <w:snapToGrid/>
              <w:sz w:val="18"/>
              <w:szCs w:val="18"/>
            </w:rPr>
            <w:t>Washington County</w:t>
          </w:r>
        </w:smartTag>
        <w:r w:rsidRPr="00382C80">
          <w:rPr>
            <w:rFonts w:ascii="Times New Roman" w:hAnsi="Times New Roman"/>
            <w:snapToGrid/>
            <w:sz w:val="18"/>
            <w:szCs w:val="18"/>
          </w:rPr>
          <w:t xml:space="preserve">, </w:t>
        </w:r>
        <w:smartTag w:uri="urn:schemas-microsoft-com:office:smarttags" w:element="State">
          <w:r w:rsidRPr="00382C80">
            <w:rPr>
              <w:rFonts w:ascii="Times New Roman" w:hAnsi="Times New Roman"/>
              <w:snapToGrid/>
              <w:sz w:val="18"/>
              <w:szCs w:val="18"/>
            </w:rPr>
            <w:t>Pennsylvania</w:t>
          </w:r>
        </w:smartTag>
      </w:smartTag>
      <w:r w:rsidRPr="00382C80">
        <w:rPr>
          <w:rFonts w:ascii="Times New Roman" w:hAnsi="Times New Roman"/>
          <w:snapToGrid/>
          <w:sz w:val="18"/>
          <w:szCs w:val="18"/>
        </w:rPr>
        <w:t xml:space="preserve">.  The parties acknowledge that the jurisdiction and venue for any dispute or any occurrence hereby arising out of the contract or out of performance of the contract or any other matter relating to </w:t>
      </w:r>
      <w:smartTag w:uri="urn:schemas-microsoft-com:office:smarttags" w:element="place">
        <w:smartTag w:uri="urn:schemas-microsoft-com:office:smarttags" w:element="PlaceName">
          <w:r w:rsidRPr="00382C80">
            <w:rPr>
              <w:rFonts w:ascii="Times New Roman" w:hAnsi="Times New Roman"/>
              <w:snapToGrid/>
              <w:sz w:val="18"/>
              <w:szCs w:val="18"/>
            </w:rPr>
            <w:t>Washington</w:t>
          </w:r>
        </w:smartTag>
        <w:r w:rsidRPr="00382C80">
          <w:rPr>
            <w:rFonts w:ascii="Times New Roman" w:hAnsi="Times New Roman"/>
            <w:snapToGrid/>
            <w:sz w:val="18"/>
            <w:szCs w:val="18"/>
          </w:rPr>
          <w:t xml:space="preserve"> </w:t>
        </w:r>
        <w:smartTag w:uri="urn:schemas-microsoft-com:office:smarttags" w:element="PlaceType">
          <w:r w:rsidRPr="00382C80">
            <w:rPr>
              <w:rFonts w:ascii="Times New Roman" w:hAnsi="Times New Roman"/>
              <w:snapToGrid/>
              <w:sz w:val="18"/>
              <w:szCs w:val="18"/>
            </w:rPr>
            <w:t>County</w:t>
          </w:r>
        </w:smartTag>
      </w:smartTag>
      <w:r w:rsidRPr="00382C80">
        <w:rPr>
          <w:rFonts w:ascii="Times New Roman" w:hAnsi="Times New Roman"/>
          <w:snapToGrid/>
          <w:sz w:val="18"/>
          <w:szCs w:val="18"/>
        </w:rPr>
        <w:t xml:space="preserve"> shall be in the Court of Common Pleas of Washington County, Pennsylvania, and in no other location.  This provision shall be deemed to be an integral part of any contract entered into by any Contractor with Washington County.</w:t>
      </w:r>
    </w:p>
    <w:p w14:paraId="42BF0CE9" w14:textId="77777777" w:rsidR="00382C80" w:rsidRPr="00382C80" w:rsidRDefault="00382C80" w:rsidP="00382C80">
      <w:pPr>
        <w:widowControl/>
        <w:rPr>
          <w:rFonts w:ascii="Times New Roman" w:hAnsi="Times New Roman"/>
          <w:snapToGrid/>
          <w:sz w:val="18"/>
          <w:szCs w:val="18"/>
        </w:rPr>
      </w:pPr>
    </w:p>
    <w:p w14:paraId="365F14DF"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 xml:space="preserve">9. </w:t>
      </w:r>
      <w:r w:rsidRPr="00382C80">
        <w:rPr>
          <w:rFonts w:ascii="Times New Roman" w:hAnsi="Times New Roman"/>
          <w:snapToGrid/>
          <w:sz w:val="18"/>
          <w:szCs w:val="18"/>
        </w:rPr>
        <w:tab/>
        <w:t>There will be no changes to an executed agreement without prior written approval by the Board of County Commissioners in the form of an addendum or change order.  Types of changes include but are not limited to change in scope of work, extension of contract terms, unit pricing or total cost.</w:t>
      </w:r>
    </w:p>
    <w:p w14:paraId="78B07AC3" w14:textId="77777777" w:rsidR="00382C80" w:rsidRPr="00382C80" w:rsidRDefault="00382C80" w:rsidP="00382C80">
      <w:pPr>
        <w:widowControl/>
        <w:rPr>
          <w:rFonts w:ascii="Times New Roman" w:hAnsi="Times New Roman"/>
          <w:snapToGrid/>
          <w:sz w:val="18"/>
          <w:szCs w:val="18"/>
        </w:rPr>
      </w:pPr>
    </w:p>
    <w:p w14:paraId="25627D2F"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 xml:space="preserve">10. </w:t>
      </w:r>
      <w:r w:rsidRPr="00382C80">
        <w:rPr>
          <w:rFonts w:ascii="Times New Roman" w:hAnsi="Times New Roman"/>
          <w:snapToGrid/>
          <w:sz w:val="18"/>
          <w:szCs w:val="18"/>
        </w:rPr>
        <w:tab/>
        <w:t>The County is required by State and Federal regulations to determine if any employee or contractor or vendor is excluded from participation in any Medicare, Medicaid, or other health care program. If it has been determined that any employee or contractor, both individual and entity, is on the exclusion list, said individual or entity must be reported to the Department of Public Welfare’s Bureau of Program Integrity (BPI).  Furthermore, in order to preserve funding through these programs, the County is required to immediately terminate excluded employees and to immediately terminate any contact with any vendor who is either on an exclusion list or employs an individual or individuals who are on such lists.</w:t>
      </w:r>
    </w:p>
    <w:p w14:paraId="4E692EBE" w14:textId="77777777" w:rsidR="00382C80" w:rsidRPr="00382C80" w:rsidRDefault="00382C80" w:rsidP="00382C80">
      <w:pPr>
        <w:widowControl/>
        <w:rPr>
          <w:rFonts w:ascii="Times New Roman" w:hAnsi="Times New Roman"/>
          <w:snapToGrid/>
          <w:sz w:val="18"/>
          <w:szCs w:val="18"/>
        </w:rPr>
      </w:pPr>
    </w:p>
    <w:p w14:paraId="3433117B"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 Federal health care programs (including Medicaid and SCHIP programs) are prohibited from paying for any goods or services furnished, ordered, or prescribed by excluded individuals or entities.  Washington County will have no alternative but to cancel any existing contracts with excluded vendors or vendors who employs an excluded individual or entity. The County will not be responsible for any payment of goods or services furnished, ordered, or prescribed by excluded individuals or entities.</w:t>
      </w:r>
    </w:p>
    <w:p w14:paraId="26326916" w14:textId="77777777" w:rsidR="00382C80" w:rsidRPr="00382C80" w:rsidRDefault="00382C80" w:rsidP="00382C80">
      <w:pPr>
        <w:widowControl/>
        <w:rPr>
          <w:rFonts w:ascii="Times New Roman" w:hAnsi="Times New Roman"/>
          <w:snapToGrid/>
          <w:sz w:val="18"/>
          <w:szCs w:val="18"/>
        </w:rPr>
      </w:pPr>
      <w:bookmarkStart w:id="3" w:name="_Hlk98924502"/>
      <w:r w:rsidRPr="00382C80">
        <w:rPr>
          <w:rFonts w:ascii="Times New Roman" w:hAnsi="Times New Roman"/>
          <w:snapToGrid/>
          <w:sz w:val="18"/>
          <w:szCs w:val="18"/>
        </w:rPr>
        <w:t xml:space="preserve">Bidders responding to bids or proposals affected by these regulations accept an affirmative duty to verify that neither Bidder nor Bidder’s employees have been excluded from participation in Medicare, Medicaid, or any other health </w:t>
      </w:r>
      <w:r w:rsidRPr="00382C80">
        <w:rPr>
          <w:rFonts w:ascii="Times New Roman" w:hAnsi="Times New Roman"/>
          <w:snapToGrid/>
          <w:sz w:val="18"/>
          <w:szCs w:val="18"/>
        </w:rPr>
        <w:lastRenderedPageBreak/>
        <w:t>care program pursuant to Pennsylvania Department of Public Welfare (DPW) Medical assistance recommendations interpreting the United States Department of Health and Human Services' Office of Inspector General's regulations.</w:t>
      </w:r>
    </w:p>
    <w:p w14:paraId="76F63CD1" w14:textId="77777777" w:rsidR="00382C80" w:rsidRPr="00382C80" w:rsidRDefault="00382C80" w:rsidP="00382C80">
      <w:pPr>
        <w:widowControl/>
        <w:rPr>
          <w:rFonts w:ascii="Times New Roman" w:hAnsi="Times New Roman"/>
          <w:snapToGrid/>
          <w:sz w:val="18"/>
          <w:szCs w:val="18"/>
        </w:rPr>
      </w:pPr>
    </w:p>
    <w:p w14:paraId="5F88173C"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All County contracts with any contractor identified as meeting the criteria requiring exclusion screening must include the requirement that the contractor will develop and institute exclusion screening policies and procedures that conform to DPW recommendations and County requirements to assure compliance with federal regulations concerning suspension/debarment of all covered individual and entities.</w:t>
      </w:r>
    </w:p>
    <w:p w14:paraId="02F035A3" w14:textId="77777777" w:rsidR="00382C80" w:rsidRPr="00382C80" w:rsidRDefault="00382C80" w:rsidP="00382C80">
      <w:pPr>
        <w:widowControl/>
        <w:rPr>
          <w:rFonts w:ascii="Times New Roman" w:hAnsi="Times New Roman"/>
          <w:snapToGrid/>
          <w:sz w:val="18"/>
          <w:szCs w:val="18"/>
        </w:rPr>
      </w:pPr>
    </w:p>
    <w:p w14:paraId="544663B6" w14:textId="77777777" w:rsidR="00382C80" w:rsidRPr="00382C80" w:rsidRDefault="00382C80" w:rsidP="00382C80">
      <w:pPr>
        <w:widowControl/>
        <w:snapToGrid w:val="0"/>
        <w:rPr>
          <w:rFonts w:ascii="Times New Roman" w:hAnsi="Times New Roman"/>
          <w:snapToGrid/>
          <w:sz w:val="18"/>
          <w:szCs w:val="18"/>
        </w:rPr>
      </w:pPr>
      <w:r w:rsidRPr="00382C80">
        <w:rPr>
          <w:rFonts w:ascii="Times New Roman" w:hAnsi="Times New Roman"/>
          <w:snapToGrid/>
          <w:sz w:val="18"/>
          <w:szCs w:val="18"/>
        </w:rPr>
        <w:t>11.</w:t>
      </w:r>
      <w:r w:rsidRPr="00382C80">
        <w:rPr>
          <w:rFonts w:ascii="Times New Roman" w:hAnsi="Times New Roman"/>
          <w:snapToGrid/>
          <w:sz w:val="18"/>
          <w:szCs w:val="18"/>
        </w:rPr>
        <w:tab/>
        <w:t>Washington County may request a complete background search of any individual working on County projects to determine if the individual has committed any serious acts and has been cleared by the Pennsylvania State Police before being hired by the Contractor and placed on the job in County facilities.</w:t>
      </w:r>
    </w:p>
    <w:p w14:paraId="2B6C317C" w14:textId="77777777" w:rsidR="00382C80" w:rsidRPr="00382C80" w:rsidRDefault="00382C80" w:rsidP="00382C80">
      <w:pPr>
        <w:widowControl/>
        <w:jc w:val="both"/>
        <w:rPr>
          <w:rFonts w:ascii="Times New Roman" w:hAnsi="Times New Roman"/>
          <w:snapToGrid/>
          <w:sz w:val="18"/>
          <w:szCs w:val="18"/>
        </w:rPr>
      </w:pPr>
    </w:p>
    <w:p w14:paraId="70B32FE5" w14:textId="77777777" w:rsidR="00382C80" w:rsidRPr="00382C80" w:rsidRDefault="00382C80" w:rsidP="00382C80">
      <w:pPr>
        <w:widowControl/>
        <w:jc w:val="both"/>
        <w:rPr>
          <w:rFonts w:ascii="Times New Roman" w:hAnsi="Times New Roman"/>
          <w:snapToGrid/>
          <w:sz w:val="18"/>
          <w:szCs w:val="18"/>
        </w:rPr>
      </w:pPr>
      <w:r w:rsidRPr="00382C80">
        <w:rPr>
          <w:rFonts w:ascii="Times New Roman" w:hAnsi="Times New Roman"/>
          <w:snapToGrid/>
          <w:sz w:val="18"/>
          <w:szCs w:val="18"/>
        </w:rPr>
        <w:t>12.</w:t>
      </w:r>
      <w:r w:rsidRPr="00382C80">
        <w:rPr>
          <w:rFonts w:ascii="Times New Roman" w:hAnsi="Times New Roman"/>
          <w:snapToGrid/>
          <w:sz w:val="18"/>
          <w:szCs w:val="18"/>
        </w:rPr>
        <w:tab/>
        <w:t>Washington County may request proof of financial stability.  Request for financial statements may be for the past three years or other methods of proof.  The County may secure financial information about the Bidder from third-party sources such as, but not limited to, credit reporting agencies, Dun &amp; Bradstreet, and other firms to which the Bidder has provided services.</w:t>
      </w:r>
    </w:p>
    <w:p w14:paraId="254159D5" w14:textId="77777777" w:rsidR="00382C80" w:rsidRPr="00382C80" w:rsidRDefault="00382C80" w:rsidP="00382C80">
      <w:pPr>
        <w:widowControl/>
        <w:jc w:val="both"/>
        <w:rPr>
          <w:rFonts w:ascii="Times New Roman" w:hAnsi="Times New Roman"/>
          <w:snapToGrid/>
          <w:sz w:val="18"/>
          <w:szCs w:val="18"/>
        </w:rPr>
      </w:pPr>
    </w:p>
    <w:p w14:paraId="571FFABF" w14:textId="77777777" w:rsidR="00382C80" w:rsidRPr="00382C80" w:rsidRDefault="00382C80" w:rsidP="00382C80">
      <w:pPr>
        <w:widowControl/>
        <w:jc w:val="both"/>
        <w:rPr>
          <w:rFonts w:ascii="Times New Roman" w:hAnsi="Times New Roman"/>
          <w:snapToGrid/>
          <w:sz w:val="18"/>
          <w:szCs w:val="18"/>
        </w:rPr>
      </w:pPr>
      <w:r w:rsidRPr="00382C80">
        <w:rPr>
          <w:rFonts w:ascii="Times New Roman" w:hAnsi="Times New Roman"/>
          <w:bCs/>
          <w:snapToGrid/>
          <w:sz w:val="18"/>
          <w:szCs w:val="18"/>
        </w:rPr>
        <w:t>13.</w:t>
      </w:r>
      <w:r w:rsidRPr="00382C80">
        <w:rPr>
          <w:rFonts w:ascii="Times New Roman" w:hAnsi="Times New Roman"/>
          <w:bCs/>
          <w:snapToGrid/>
          <w:sz w:val="18"/>
          <w:szCs w:val="18"/>
        </w:rPr>
        <w:tab/>
        <w:t xml:space="preserve"> By submitting bid offer or proposal, Bidder certifies that Bidder does not and will not during the performance of this contract employ illegal undocumented workers or otherwise violate the provisions of the “Federal Immigration Reform and Control Act of 1986."</w:t>
      </w:r>
      <w:r w:rsidRPr="00382C80">
        <w:rPr>
          <w:rFonts w:ascii="Times New Roman" w:hAnsi="Times New Roman"/>
          <w:snapToGrid/>
          <w:sz w:val="18"/>
          <w:szCs w:val="18"/>
        </w:rPr>
        <w:tab/>
      </w:r>
    </w:p>
    <w:p w14:paraId="00E35E56" w14:textId="77777777" w:rsidR="00382C80" w:rsidRPr="00382C80" w:rsidRDefault="00382C80" w:rsidP="00382C80">
      <w:pPr>
        <w:widowControl/>
        <w:jc w:val="both"/>
        <w:rPr>
          <w:rFonts w:ascii="Times New Roman" w:hAnsi="Times New Roman"/>
          <w:snapToGrid/>
          <w:sz w:val="18"/>
          <w:szCs w:val="18"/>
        </w:rPr>
      </w:pPr>
    </w:p>
    <w:p w14:paraId="2DA6C0C4" w14:textId="77777777" w:rsidR="00382C80" w:rsidRPr="00382C80" w:rsidRDefault="00382C80" w:rsidP="00382C80">
      <w:pPr>
        <w:widowControl/>
        <w:jc w:val="both"/>
        <w:rPr>
          <w:rFonts w:ascii="Times New Roman" w:hAnsi="Times New Roman"/>
          <w:b/>
          <w:snapToGrid/>
          <w:sz w:val="18"/>
          <w:szCs w:val="18"/>
        </w:rPr>
      </w:pPr>
      <w:r w:rsidRPr="00382C80">
        <w:rPr>
          <w:rFonts w:ascii="Times New Roman" w:hAnsi="Times New Roman"/>
          <w:snapToGrid/>
          <w:sz w:val="18"/>
          <w:szCs w:val="18"/>
        </w:rPr>
        <w:t>14.</w:t>
      </w:r>
      <w:r w:rsidRPr="00382C80">
        <w:rPr>
          <w:rFonts w:ascii="Times New Roman" w:hAnsi="Times New Roman"/>
          <w:snapToGrid/>
          <w:sz w:val="18"/>
          <w:szCs w:val="18"/>
        </w:rPr>
        <w:tab/>
      </w:r>
      <w:r w:rsidRPr="00382C80">
        <w:rPr>
          <w:rFonts w:ascii="Times New Roman" w:hAnsi="Times New Roman"/>
          <w:b/>
          <w:bCs/>
          <w:snapToGrid/>
          <w:sz w:val="18"/>
          <w:szCs w:val="18"/>
        </w:rPr>
        <w:t>SUBCONTRACTING -</w:t>
      </w:r>
      <w:r w:rsidRPr="00382C80">
        <w:rPr>
          <w:rFonts w:ascii="Times New Roman" w:hAnsi="Times New Roman"/>
          <w:snapToGrid/>
          <w:sz w:val="18"/>
          <w:szCs w:val="18"/>
        </w:rPr>
        <w:t xml:space="preserve"> Any person undertaking a part of the work under the terms of the contract, by virtue of an agreement with the contractor, who, prior to such undertaking must receive the written approval of the Director of Purchasing.  The County may terminate the contract if the subcontracting is done without the Director of Purchasing’s approval.  </w:t>
      </w:r>
      <w:r w:rsidRPr="00382C80">
        <w:rPr>
          <w:rFonts w:ascii="Times New Roman" w:hAnsi="Times New Roman"/>
          <w:b/>
          <w:snapToGrid/>
          <w:sz w:val="18"/>
          <w:szCs w:val="18"/>
        </w:rPr>
        <w:t>Invoices relating to any work performed by a subcontractor are subject to non- payment if prior written approval has not been received by the Director of Purchasing.</w:t>
      </w:r>
    </w:p>
    <w:p w14:paraId="713DE988" w14:textId="77777777" w:rsidR="00382C80" w:rsidRPr="00382C80" w:rsidRDefault="00382C80" w:rsidP="00382C80">
      <w:pPr>
        <w:widowControl/>
        <w:jc w:val="both"/>
        <w:rPr>
          <w:rFonts w:ascii="Times New Roman" w:hAnsi="Times New Roman"/>
          <w:bCs/>
          <w:snapToGrid/>
          <w:sz w:val="18"/>
          <w:szCs w:val="18"/>
        </w:rPr>
      </w:pPr>
    </w:p>
    <w:p w14:paraId="6F34F2F0" w14:textId="77777777" w:rsidR="00382C80" w:rsidRPr="00382C80" w:rsidRDefault="00382C80" w:rsidP="00382C80">
      <w:pPr>
        <w:widowControl/>
        <w:jc w:val="both"/>
        <w:rPr>
          <w:rFonts w:ascii="Times New Roman" w:hAnsi="Times New Roman"/>
          <w:snapToGrid/>
          <w:sz w:val="18"/>
          <w:szCs w:val="18"/>
        </w:rPr>
      </w:pPr>
      <w:r w:rsidRPr="00382C80">
        <w:rPr>
          <w:rFonts w:ascii="Times New Roman" w:hAnsi="Times New Roman"/>
          <w:bCs/>
          <w:snapToGrid/>
          <w:sz w:val="18"/>
          <w:szCs w:val="18"/>
        </w:rPr>
        <w:t>15.</w:t>
      </w:r>
      <w:r w:rsidRPr="00382C80">
        <w:rPr>
          <w:rFonts w:ascii="Times New Roman" w:hAnsi="Times New Roman"/>
          <w:b/>
          <w:snapToGrid/>
          <w:sz w:val="18"/>
          <w:szCs w:val="18"/>
        </w:rPr>
        <w:tab/>
        <w:t xml:space="preserve">TERMINATION - </w:t>
      </w:r>
      <w:r w:rsidRPr="00382C80">
        <w:rPr>
          <w:rFonts w:ascii="Times New Roman" w:hAnsi="Times New Roman"/>
          <w:snapToGrid/>
          <w:sz w:val="18"/>
          <w:szCs w:val="18"/>
        </w:rPr>
        <w:t xml:space="preserve">This Agreement shall continue in force until the end of its term and shall automatically terminate at the end of its term unless County terminates this Agreement earlier by providing thirty (30) days' notice to Contractor of its intent to terminate.  </w:t>
      </w:r>
    </w:p>
    <w:p w14:paraId="5D58D267" w14:textId="77777777" w:rsidR="00382C80" w:rsidRPr="00382C80" w:rsidRDefault="00382C80" w:rsidP="00382C80">
      <w:pPr>
        <w:widowControl/>
        <w:jc w:val="both"/>
        <w:rPr>
          <w:rFonts w:ascii="Times New Roman" w:hAnsi="Times New Roman"/>
          <w:snapToGrid/>
          <w:sz w:val="18"/>
          <w:szCs w:val="18"/>
        </w:rPr>
      </w:pPr>
    </w:p>
    <w:p w14:paraId="338CA4F1"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 xml:space="preserve">County may terminate this Agreement at any time for any reason with or without cause; however, in the event County elects to terminate this Agreement, Contractor shall be entitled to compensation for services provided up to the point of termination. </w:t>
      </w:r>
    </w:p>
    <w:p w14:paraId="35A07E21" w14:textId="77777777" w:rsidR="00382C80" w:rsidRPr="00382C80" w:rsidRDefault="00382C80" w:rsidP="00382C80">
      <w:pPr>
        <w:widowControl/>
        <w:rPr>
          <w:rFonts w:ascii="Times New Roman" w:hAnsi="Times New Roman"/>
          <w:snapToGrid/>
          <w:sz w:val="18"/>
          <w:szCs w:val="18"/>
        </w:rPr>
      </w:pPr>
    </w:p>
    <w:p w14:paraId="691383E3"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16.</w:t>
      </w:r>
      <w:r w:rsidRPr="00382C80">
        <w:rPr>
          <w:rFonts w:ascii="Times New Roman" w:hAnsi="Times New Roman"/>
          <w:snapToGrid/>
          <w:sz w:val="18"/>
          <w:szCs w:val="18"/>
        </w:rPr>
        <w:tab/>
        <w:t xml:space="preserve">If any alleged errors are noted in the bid specifications, Bidder should immediately notify the county and, if confirmed, a bulletin shall be sent to all Bidders.  A </w:t>
      </w:r>
      <w:r w:rsidRPr="00382C80">
        <w:rPr>
          <w:rFonts w:ascii="Times New Roman" w:hAnsi="Times New Roman"/>
          <w:snapToGrid/>
          <w:sz w:val="18"/>
          <w:szCs w:val="18"/>
        </w:rPr>
        <w:t>copy of all bulletins issued shall be submitted with the bid documents to the County.</w:t>
      </w:r>
    </w:p>
    <w:p w14:paraId="2CB79BBE" w14:textId="77777777" w:rsidR="00382C80" w:rsidRPr="00382C80" w:rsidRDefault="00382C80" w:rsidP="00382C80">
      <w:pPr>
        <w:widowControl/>
        <w:ind w:left="720"/>
        <w:rPr>
          <w:rFonts w:ascii="Times New Roman" w:hAnsi="Times New Roman"/>
          <w:snapToGrid/>
          <w:sz w:val="18"/>
          <w:szCs w:val="18"/>
        </w:rPr>
      </w:pPr>
    </w:p>
    <w:p w14:paraId="1ADEA0AB"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17.</w:t>
      </w:r>
      <w:r w:rsidRPr="00382C80">
        <w:rPr>
          <w:rFonts w:ascii="Times New Roman" w:hAnsi="Times New Roman"/>
          <w:snapToGrid/>
          <w:sz w:val="18"/>
          <w:szCs w:val="18"/>
        </w:rPr>
        <w:tab/>
        <w:t>In completing the bid documents, Bidder should not add, delete or vary any of the terms or conditions or the documents prepared by the County.  If Bidder makes any substantial changes in any of the documents, the county may, in its discretion, either reject the bid or waive the discrepancy.  Bidder warrants that all goods and services described by Bidder in its bid offer, and all samples submitted by Bidder to the County shall conform to the specifications.  The Director of Purchasing &amp; the County Solicitor may waive insubstantial errors in the bid offer and specifications.</w:t>
      </w:r>
    </w:p>
    <w:p w14:paraId="69C66F06" w14:textId="77777777" w:rsidR="00382C80" w:rsidRPr="00382C80" w:rsidRDefault="00382C80" w:rsidP="00382C80">
      <w:pPr>
        <w:widowControl/>
        <w:rPr>
          <w:rFonts w:ascii="Times New Roman" w:hAnsi="Times New Roman"/>
          <w:snapToGrid/>
          <w:sz w:val="18"/>
          <w:szCs w:val="18"/>
        </w:rPr>
      </w:pPr>
    </w:p>
    <w:p w14:paraId="7C9E2E24"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18.</w:t>
      </w:r>
      <w:r w:rsidRPr="00382C80">
        <w:rPr>
          <w:rFonts w:ascii="Times New Roman" w:hAnsi="Times New Roman"/>
          <w:snapToGrid/>
          <w:sz w:val="18"/>
          <w:szCs w:val="18"/>
        </w:rPr>
        <w:tab/>
        <w:t>Bidder must be merchant dealing in the goods and services on which they bid and must be qualified to advise as to their application and use.  Bidder warrants, and must</w:t>
      </w:r>
      <w:r w:rsidRPr="00382C80">
        <w:rPr>
          <w:rFonts w:ascii="Times New Roman" w:hAnsi="Times New Roman"/>
          <w:snapToGrid/>
          <w:szCs w:val="24"/>
        </w:rPr>
        <w:t xml:space="preserve"> </w:t>
      </w:r>
      <w:r w:rsidRPr="00382C80">
        <w:rPr>
          <w:rFonts w:ascii="Times New Roman" w:hAnsi="Times New Roman"/>
          <w:snapToGrid/>
          <w:sz w:val="18"/>
          <w:szCs w:val="18"/>
        </w:rPr>
        <w:t>be able upon request, to demonstrate to possess the knowledge, experience, skill, capital, stock, charters, licenses, permits,</w:t>
      </w:r>
      <w:r w:rsidRPr="00382C80">
        <w:rPr>
          <w:rFonts w:ascii="Times New Roman" w:hAnsi="Times New Roman"/>
          <w:snapToGrid/>
          <w:szCs w:val="24"/>
        </w:rPr>
        <w:t xml:space="preserve"> </w:t>
      </w:r>
      <w:r w:rsidRPr="00382C80">
        <w:rPr>
          <w:rFonts w:ascii="Times New Roman" w:hAnsi="Times New Roman"/>
          <w:snapToGrid/>
          <w:sz w:val="18"/>
          <w:szCs w:val="18"/>
        </w:rPr>
        <w:t>patents and personnel necessary to satisfactorily perform the contract for which they submit bids.</w:t>
      </w:r>
    </w:p>
    <w:p w14:paraId="5B5D09AC" w14:textId="77777777" w:rsidR="00382C80" w:rsidRPr="00382C80" w:rsidRDefault="00382C80" w:rsidP="00382C80">
      <w:pPr>
        <w:widowControl/>
        <w:jc w:val="both"/>
        <w:rPr>
          <w:rFonts w:ascii="Times New Roman" w:hAnsi="Times New Roman"/>
          <w:snapToGrid/>
          <w:sz w:val="18"/>
          <w:szCs w:val="18"/>
        </w:rPr>
      </w:pPr>
    </w:p>
    <w:p w14:paraId="1B48E939" w14:textId="77777777" w:rsidR="00382C80" w:rsidRPr="00382C80" w:rsidRDefault="00382C80" w:rsidP="00382C80">
      <w:pPr>
        <w:widowControl/>
        <w:jc w:val="both"/>
        <w:rPr>
          <w:rFonts w:ascii="Times New Roman" w:hAnsi="Times New Roman"/>
          <w:snapToGrid/>
          <w:sz w:val="18"/>
          <w:szCs w:val="18"/>
        </w:rPr>
      </w:pPr>
      <w:r w:rsidRPr="00382C80">
        <w:rPr>
          <w:rFonts w:ascii="Times New Roman" w:hAnsi="Times New Roman"/>
          <w:snapToGrid/>
          <w:sz w:val="18"/>
          <w:szCs w:val="18"/>
        </w:rPr>
        <w:t>19.</w:t>
      </w:r>
      <w:r w:rsidRPr="00382C80">
        <w:rPr>
          <w:rFonts w:ascii="Times New Roman" w:hAnsi="Times New Roman"/>
          <w:snapToGrid/>
          <w:sz w:val="18"/>
          <w:szCs w:val="18"/>
        </w:rPr>
        <w:tab/>
        <w:t>The County may, at its discretion, provide a bid form in electronic file (EXCEL spreadsheet format).  If applicable for this project, the electronic file may be downloaded from</w:t>
      </w:r>
      <w:r w:rsidRPr="00382C80">
        <w:rPr>
          <w:rFonts w:ascii="Times New Roman" w:hAnsi="Times New Roman"/>
          <w:snapToGrid/>
          <w:color w:val="0000FF"/>
          <w:sz w:val="18"/>
          <w:szCs w:val="18"/>
        </w:rPr>
        <w:t> </w:t>
      </w:r>
      <w:r w:rsidRPr="00382C80">
        <w:rPr>
          <w:rFonts w:ascii="Times New Roman" w:hAnsi="Times New Roman"/>
          <w:snapToGrid/>
          <w:color w:val="000000"/>
          <w:sz w:val="18"/>
          <w:szCs w:val="18"/>
        </w:rPr>
        <w:t>our website</w:t>
      </w:r>
      <w:r w:rsidRPr="00382C80">
        <w:rPr>
          <w:rFonts w:ascii="Times New Roman" w:hAnsi="Times New Roman"/>
          <w:snapToGrid/>
          <w:sz w:val="18"/>
          <w:szCs w:val="18"/>
        </w:rPr>
        <w:t xml:space="preserve">, or is included with bid documents made available as outlined in the Invitation for Bids.  Be advised that use of the bid form made available electronically is at the Bidder’s discretion.   Bidder assumes full responsibility for the integrity of the completed bid form submitted and acknowledges that no changes or alterations to the bid form structure or content, other than the Bidder’s pricing, are allowed.  Should any changes or alterations to the bid form structure or content be detected, the bid may be determined to be non-responsive and, therefore, disqualified.  </w:t>
      </w:r>
    </w:p>
    <w:p w14:paraId="5727EC19" w14:textId="77777777" w:rsidR="00382C80" w:rsidRPr="00382C80" w:rsidRDefault="00382C80" w:rsidP="00382C80">
      <w:pPr>
        <w:widowControl/>
        <w:jc w:val="both"/>
        <w:rPr>
          <w:rFonts w:ascii="Times New Roman" w:hAnsi="Times New Roman"/>
          <w:snapToGrid/>
          <w:sz w:val="18"/>
          <w:szCs w:val="18"/>
        </w:rPr>
      </w:pPr>
      <w:r w:rsidRPr="00382C80">
        <w:rPr>
          <w:rFonts w:ascii="Times New Roman" w:hAnsi="Times New Roman"/>
          <w:snapToGrid/>
          <w:sz w:val="18"/>
          <w:szCs w:val="18"/>
        </w:rPr>
        <w:t xml:space="preserve">        </w:t>
      </w:r>
    </w:p>
    <w:p w14:paraId="3199645C" w14:textId="77777777" w:rsidR="00382C80" w:rsidRPr="00382C80" w:rsidRDefault="00382C80" w:rsidP="00382C80">
      <w:pPr>
        <w:widowControl/>
        <w:jc w:val="both"/>
        <w:rPr>
          <w:rFonts w:ascii="Times New Roman" w:hAnsi="Times New Roman"/>
          <w:snapToGrid/>
          <w:sz w:val="18"/>
          <w:szCs w:val="18"/>
        </w:rPr>
      </w:pPr>
      <w:r w:rsidRPr="00382C80">
        <w:rPr>
          <w:rFonts w:ascii="Times New Roman" w:hAnsi="Times New Roman"/>
          <w:snapToGrid/>
          <w:sz w:val="18"/>
          <w:szCs w:val="18"/>
        </w:rPr>
        <w:t>The County reserves the right to correct formula errors on the bid form.</w:t>
      </w:r>
    </w:p>
    <w:p w14:paraId="64ABD8C3" w14:textId="77777777" w:rsidR="00382C80" w:rsidRPr="00382C80" w:rsidRDefault="00382C80" w:rsidP="00382C80">
      <w:pPr>
        <w:widowControl/>
        <w:rPr>
          <w:rFonts w:ascii="Times New Roman" w:hAnsi="Times New Roman"/>
          <w:snapToGrid/>
          <w:sz w:val="18"/>
          <w:szCs w:val="18"/>
        </w:rPr>
      </w:pPr>
    </w:p>
    <w:p w14:paraId="2FA7ABA6"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20.</w:t>
      </w:r>
      <w:r w:rsidRPr="00382C80">
        <w:rPr>
          <w:rFonts w:ascii="Times New Roman" w:hAnsi="Times New Roman"/>
          <w:snapToGrid/>
          <w:sz w:val="18"/>
          <w:szCs w:val="18"/>
        </w:rPr>
        <w:tab/>
        <w:t>Bidder will quote price for such quantities as shown and no change in price will be made during the period of the contract.</w:t>
      </w:r>
    </w:p>
    <w:p w14:paraId="4E70CDFB" w14:textId="77777777" w:rsidR="00382C80" w:rsidRPr="00382C80" w:rsidRDefault="00382C80" w:rsidP="00382C80">
      <w:pPr>
        <w:widowControl/>
        <w:rPr>
          <w:rFonts w:ascii="Times New Roman" w:hAnsi="Times New Roman"/>
          <w:snapToGrid/>
          <w:sz w:val="18"/>
          <w:szCs w:val="18"/>
        </w:rPr>
      </w:pPr>
    </w:p>
    <w:p w14:paraId="589AE562"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 xml:space="preserve">21. </w:t>
      </w:r>
      <w:r w:rsidRPr="00382C80">
        <w:rPr>
          <w:rFonts w:ascii="Times New Roman" w:hAnsi="Times New Roman"/>
          <w:snapToGrid/>
          <w:sz w:val="18"/>
          <w:szCs w:val="18"/>
        </w:rPr>
        <w:tab/>
        <w:t>Washington County reserves the right to add additional like supplies and/or service to existing bid contract throughout term of contract based on an agreed upon cost.</w:t>
      </w:r>
    </w:p>
    <w:bookmarkEnd w:id="3"/>
    <w:p w14:paraId="495EBA37" w14:textId="77777777" w:rsidR="00382C80" w:rsidRPr="00382C80" w:rsidRDefault="00382C80" w:rsidP="00382C80">
      <w:pPr>
        <w:widowControl/>
        <w:rPr>
          <w:rFonts w:ascii="Times New Roman" w:hAnsi="Times New Roman"/>
          <w:snapToGrid/>
          <w:sz w:val="18"/>
          <w:szCs w:val="18"/>
        </w:rPr>
      </w:pPr>
    </w:p>
    <w:p w14:paraId="521AB31C" w14:textId="77777777" w:rsidR="00382C80" w:rsidRPr="00382C80" w:rsidRDefault="00382C80" w:rsidP="00382C80">
      <w:pPr>
        <w:widowControl/>
        <w:rPr>
          <w:rFonts w:ascii="Times New Roman" w:hAnsi="Times New Roman"/>
          <w:snapToGrid/>
          <w:sz w:val="18"/>
          <w:szCs w:val="18"/>
        </w:rPr>
      </w:pPr>
      <w:bookmarkStart w:id="4" w:name="_Hlk98924581"/>
      <w:r w:rsidRPr="00382C80">
        <w:rPr>
          <w:rFonts w:ascii="Times New Roman" w:hAnsi="Times New Roman"/>
          <w:snapToGrid/>
          <w:sz w:val="18"/>
          <w:szCs w:val="18"/>
        </w:rPr>
        <w:t xml:space="preserve">Additional like service or supplies are not to be provided without written approval.  If prior approval has not been received, invoices are subject to </w:t>
      </w:r>
      <w:r w:rsidRPr="00382C80">
        <w:rPr>
          <w:rFonts w:ascii="Times New Roman" w:hAnsi="Times New Roman"/>
          <w:b/>
          <w:snapToGrid/>
          <w:sz w:val="18"/>
          <w:szCs w:val="18"/>
        </w:rPr>
        <w:t>non-payment</w:t>
      </w:r>
      <w:r w:rsidRPr="00382C80">
        <w:rPr>
          <w:rFonts w:ascii="Times New Roman" w:hAnsi="Times New Roman"/>
          <w:snapToGrid/>
          <w:sz w:val="18"/>
          <w:szCs w:val="18"/>
        </w:rPr>
        <w:t xml:space="preserve">.  </w:t>
      </w:r>
    </w:p>
    <w:p w14:paraId="65561EEC" w14:textId="77777777" w:rsidR="00382C80" w:rsidRPr="00382C80" w:rsidRDefault="00382C80" w:rsidP="00382C80">
      <w:pPr>
        <w:widowControl/>
        <w:rPr>
          <w:rFonts w:ascii="Times New Roman" w:hAnsi="Times New Roman"/>
          <w:snapToGrid/>
          <w:sz w:val="18"/>
          <w:szCs w:val="18"/>
        </w:rPr>
      </w:pPr>
    </w:p>
    <w:p w14:paraId="33ED3733"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22.</w:t>
      </w:r>
      <w:r w:rsidRPr="00382C80">
        <w:rPr>
          <w:rFonts w:ascii="Times New Roman" w:hAnsi="Times New Roman"/>
          <w:snapToGrid/>
          <w:sz w:val="18"/>
          <w:szCs w:val="18"/>
        </w:rPr>
        <w:tab/>
        <w:t xml:space="preserve"> All work or commodity exceeding $21,300 must receive prior approval by the Board of County Commissioners. </w:t>
      </w:r>
    </w:p>
    <w:p w14:paraId="2E6B75D9" w14:textId="77777777" w:rsidR="00382C80" w:rsidRPr="00382C80" w:rsidRDefault="00382C80" w:rsidP="00382C80">
      <w:pPr>
        <w:widowControl/>
        <w:ind w:left="720"/>
        <w:rPr>
          <w:rFonts w:ascii="Times New Roman" w:hAnsi="Times New Roman"/>
          <w:snapToGrid/>
          <w:sz w:val="18"/>
          <w:szCs w:val="18"/>
        </w:rPr>
      </w:pPr>
    </w:p>
    <w:p w14:paraId="6B94C2E5"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23.</w:t>
      </w:r>
      <w:r w:rsidRPr="00382C80">
        <w:rPr>
          <w:rFonts w:ascii="Times New Roman" w:hAnsi="Times New Roman"/>
          <w:snapToGrid/>
          <w:sz w:val="18"/>
          <w:szCs w:val="18"/>
        </w:rPr>
        <w:tab/>
        <w:t>One price only will be considered for each item.  When two prices are quoted both will be rejected.</w:t>
      </w:r>
    </w:p>
    <w:p w14:paraId="4505CCD1" w14:textId="77777777" w:rsidR="00382C80" w:rsidRPr="00382C80" w:rsidRDefault="00382C80" w:rsidP="00382C80">
      <w:pPr>
        <w:widowControl/>
        <w:ind w:left="720"/>
        <w:rPr>
          <w:rFonts w:ascii="Times New Roman" w:hAnsi="Times New Roman"/>
          <w:snapToGrid/>
          <w:sz w:val="18"/>
          <w:szCs w:val="18"/>
        </w:rPr>
      </w:pPr>
    </w:p>
    <w:p w14:paraId="0A8F510F"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lastRenderedPageBreak/>
        <w:t>24.</w:t>
      </w:r>
      <w:r w:rsidRPr="00382C80">
        <w:rPr>
          <w:rFonts w:ascii="Times New Roman" w:hAnsi="Times New Roman"/>
          <w:snapToGrid/>
          <w:sz w:val="18"/>
          <w:szCs w:val="18"/>
        </w:rPr>
        <w:tab/>
        <w:t>All items subject to testing after delivery.</w:t>
      </w:r>
    </w:p>
    <w:p w14:paraId="37256BD7" w14:textId="77777777" w:rsidR="00382C80" w:rsidRPr="00382C80" w:rsidRDefault="00382C80" w:rsidP="00382C80">
      <w:pPr>
        <w:widowControl/>
        <w:ind w:left="720"/>
        <w:rPr>
          <w:rFonts w:ascii="Times New Roman" w:hAnsi="Times New Roman"/>
          <w:snapToGrid/>
          <w:sz w:val="18"/>
          <w:szCs w:val="18"/>
        </w:rPr>
      </w:pPr>
    </w:p>
    <w:p w14:paraId="31A6E435"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25.</w:t>
      </w:r>
      <w:r w:rsidRPr="00382C80">
        <w:rPr>
          <w:rFonts w:ascii="Times New Roman" w:hAnsi="Times New Roman"/>
          <w:snapToGrid/>
          <w:sz w:val="18"/>
          <w:szCs w:val="18"/>
        </w:rPr>
        <w:tab/>
        <w:t>Unless otherwise provided in the specifications, all goods supplied to the County will be from new, unused, or current stock.</w:t>
      </w:r>
    </w:p>
    <w:p w14:paraId="6A8D9B92" w14:textId="77777777" w:rsidR="00382C80" w:rsidRPr="00382C80" w:rsidRDefault="00382C80" w:rsidP="00382C80">
      <w:pPr>
        <w:widowControl/>
        <w:ind w:left="720"/>
        <w:rPr>
          <w:rFonts w:ascii="Times New Roman" w:hAnsi="Times New Roman"/>
          <w:snapToGrid/>
          <w:sz w:val="18"/>
          <w:szCs w:val="18"/>
        </w:rPr>
      </w:pPr>
    </w:p>
    <w:p w14:paraId="55961378"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26.</w:t>
      </w:r>
      <w:r w:rsidRPr="00382C80">
        <w:rPr>
          <w:rFonts w:ascii="Times New Roman" w:hAnsi="Times New Roman"/>
          <w:snapToGrid/>
          <w:sz w:val="18"/>
          <w:szCs w:val="18"/>
        </w:rPr>
        <w:tab/>
      </w:r>
      <w:r w:rsidRPr="00382C80">
        <w:rPr>
          <w:rFonts w:ascii="Times New Roman" w:hAnsi="Times New Roman"/>
          <w:b/>
          <w:bCs/>
          <w:snapToGrid/>
          <w:sz w:val="18"/>
          <w:szCs w:val="18"/>
        </w:rPr>
        <w:t>Warranty -</w:t>
      </w:r>
      <w:r w:rsidRPr="00382C80">
        <w:rPr>
          <w:rFonts w:ascii="Times New Roman" w:hAnsi="Times New Roman"/>
          <w:snapToGrid/>
          <w:sz w:val="18"/>
          <w:szCs w:val="18"/>
        </w:rPr>
        <w:t xml:space="preserve"> Unless otherwise noted by Washington County in the general terms and conditions, the Bidder warrants that all products, equipment, supplies, and or service delivered under this contract shall be covered by the industry standard or better warranty.  All products and equipment shall carry a minimum industry standard manufacturer’s warranty that includes materials and labor.  Dealer/Distributers agree to assist the purchaser in reaching a solution in a dispute over warranty’s terms with the manufacturer. </w:t>
      </w:r>
      <w:r w:rsidRPr="00382C80">
        <w:rPr>
          <w:rFonts w:ascii="Times New Roman" w:hAnsi="Times New Roman"/>
          <w:snapToGrid/>
          <w:sz w:val="18"/>
          <w:szCs w:val="18"/>
        </w:rPr>
        <w:tab/>
      </w:r>
    </w:p>
    <w:p w14:paraId="7975BDDA" w14:textId="77777777" w:rsidR="00382C80" w:rsidRPr="00382C80" w:rsidRDefault="00382C80" w:rsidP="00382C80">
      <w:pPr>
        <w:widowControl/>
        <w:rPr>
          <w:rFonts w:ascii="Times New Roman" w:hAnsi="Times New Roman"/>
          <w:snapToGrid/>
          <w:sz w:val="18"/>
          <w:szCs w:val="18"/>
        </w:rPr>
      </w:pPr>
    </w:p>
    <w:p w14:paraId="35015D8A"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27.</w:t>
      </w:r>
      <w:r w:rsidRPr="00382C80">
        <w:rPr>
          <w:rFonts w:ascii="Times New Roman" w:hAnsi="Times New Roman"/>
          <w:snapToGrid/>
          <w:sz w:val="18"/>
          <w:szCs w:val="18"/>
        </w:rPr>
        <w:tab/>
        <w:t>No Bidder may submit more than one bid for the same item, nor may he submit multiple by or through the agency of any partner, employee, or other person</w:t>
      </w:r>
    </w:p>
    <w:p w14:paraId="106E4F07" w14:textId="77777777" w:rsidR="00382C80" w:rsidRPr="00382C80" w:rsidRDefault="00382C80" w:rsidP="00382C80">
      <w:pPr>
        <w:widowControl/>
        <w:ind w:left="720"/>
        <w:rPr>
          <w:rFonts w:ascii="Times New Roman" w:hAnsi="Times New Roman"/>
          <w:snapToGrid/>
          <w:sz w:val="18"/>
          <w:szCs w:val="18"/>
        </w:rPr>
      </w:pPr>
    </w:p>
    <w:p w14:paraId="72DA757D"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28.</w:t>
      </w:r>
      <w:r w:rsidRPr="00382C80">
        <w:rPr>
          <w:rFonts w:ascii="Times New Roman" w:hAnsi="Times New Roman"/>
          <w:snapToGrid/>
          <w:sz w:val="18"/>
          <w:szCs w:val="18"/>
        </w:rPr>
        <w:tab/>
        <w:t xml:space="preserve">By submitting a bid, the Bidder agrees to </w:t>
      </w:r>
      <w:r w:rsidRPr="00382C80">
        <w:rPr>
          <w:rFonts w:ascii="Times New Roman" w:hAnsi="Times New Roman"/>
          <w:snapToGrid/>
          <w:sz w:val="18"/>
          <w:szCs w:val="18"/>
          <w:u w:val="single"/>
        </w:rPr>
        <w:t>DELIVER TO</w:t>
      </w:r>
      <w:r w:rsidRPr="00382C80">
        <w:rPr>
          <w:rFonts w:ascii="Times New Roman" w:hAnsi="Times New Roman"/>
          <w:snapToGrid/>
          <w:sz w:val="18"/>
          <w:szCs w:val="18"/>
        </w:rPr>
        <w:t xml:space="preserve"> the County, at the County's request at no additional cost to the County, samples of any goods or workmanship bid.  Said samples will be returned to the bidder, if requested within ten (10) days of bid award; provided, however, that the County shall not be liable for damage to or destruction or consumption of these samples occurring in the ordinary course of reasonable inspection and testing.  Inspection or testing by the County does not constitute a waiver of any claims or rights which the County would otherwise have with respect to the quality of goods or workmanship.</w:t>
      </w:r>
    </w:p>
    <w:p w14:paraId="41DA3439" w14:textId="77777777" w:rsidR="00382C80" w:rsidRPr="00382C80" w:rsidRDefault="00382C80" w:rsidP="00382C80">
      <w:pPr>
        <w:widowControl/>
        <w:ind w:left="720"/>
        <w:rPr>
          <w:rFonts w:ascii="Times New Roman" w:hAnsi="Times New Roman"/>
          <w:snapToGrid/>
          <w:sz w:val="18"/>
          <w:szCs w:val="18"/>
        </w:rPr>
      </w:pPr>
    </w:p>
    <w:p w14:paraId="6B123344"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29.</w:t>
      </w:r>
      <w:r w:rsidRPr="00382C80">
        <w:rPr>
          <w:rFonts w:ascii="Times New Roman" w:hAnsi="Times New Roman"/>
          <w:snapToGrid/>
          <w:sz w:val="18"/>
          <w:szCs w:val="18"/>
        </w:rPr>
        <w:tab/>
        <w:t xml:space="preserve">Unless otherwise provided in the specifications, any references in the specifications to the quantities of goods or frequency of services to be provided to the County are estimates, and the County reserves the right to require the successful Bidder to provide more or less than the estimated quantity or frequency, or to purchase none at all.  If the County requires more than the estimated quantity during the bid period, the Bidder shall supply such additional quantity at the per </w:t>
      </w:r>
      <w:r w:rsidRPr="00382C80">
        <w:rPr>
          <w:rFonts w:ascii="Times New Roman" w:hAnsi="Times New Roman"/>
          <w:snapToGrid/>
          <w:sz w:val="18"/>
          <w:szCs w:val="18"/>
          <w:u w:val="single"/>
        </w:rPr>
        <w:t>UNIT COST</w:t>
      </w:r>
      <w:r w:rsidRPr="00382C80">
        <w:rPr>
          <w:rFonts w:ascii="Times New Roman" w:hAnsi="Times New Roman"/>
          <w:snapToGrid/>
          <w:sz w:val="18"/>
          <w:szCs w:val="18"/>
        </w:rPr>
        <w:t xml:space="preserve"> submitted in the bid offer or proposal.</w:t>
      </w:r>
    </w:p>
    <w:p w14:paraId="34459943" w14:textId="77777777" w:rsidR="00382C80" w:rsidRPr="00382C80" w:rsidRDefault="00382C80" w:rsidP="00382C80">
      <w:pPr>
        <w:widowControl/>
        <w:ind w:left="720"/>
        <w:rPr>
          <w:rFonts w:ascii="Times New Roman" w:hAnsi="Times New Roman"/>
          <w:snapToGrid/>
          <w:sz w:val="18"/>
          <w:szCs w:val="18"/>
        </w:rPr>
      </w:pPr>
    </w:p>
    <w:p w14:paraId="6D1565FF"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30.</w:t>
      </w:r>
      <w:r w:rsidRPr="00382C80">
        <w:rPr>
          <w:rFonts w:ascii="Times New Roman" w:hAnsi="Times New Roman"/>
          <w:snapToGrid/>
          <w:sz w:val="18"/>
          <w:szCs w:val="18"/>
        </w:rPr>
        <w:tab/>
        <w:t>Unless otherwise provided in the specifications, all prices shall remain fixed throughout the term of the contract, and bids containing escalation, discount, or other price adjustment provisions will be rejected if such provisions are not consistent with a common standard against which all bids may be judged.</w:t>
      </w:r>
    </w:p>
    <w:p w14:paraId="68F6CC7D" w14:textId="77777777" w:rsidR="00382C80" w:rsidRPr="00382C80" w:rsidRDefault="00382C80" w:rsidP="00382C80">
      <w:pPr>
        <w:widowControl/>
        <w:ind w:left="720"/>
        <w:rPr>
          <w:rFonts w:ascii="Times New Roman" w:hAnsi="Times New Roman"/>
          <w:snapToGrid/>
          <w:sz w:val="18"/>
          <w:szCs w:val="18"/>
        </w:rPr>
      </w:pPr>
    </w:p>
    <w:p w14:paraId="5F0FC421"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31.</w:t>
      </w:r>
      <w:r w:rsidRPr="00382C80">
        <w:rPr>
          <w:rFonts w:ascii="Times New Roman" w:hAnsi="Times New Roman"/>
          <w:b/>
          <w:bCs/>
          <w:snapToGrid/>
          <w:sz w:val="18"/>
          <w:szCs w:val="18"/>
        </w:rPr>
        <w:tab/>
        <w:t xml:space="preserve">Errors in Bids – </w:t>
      </w:r>
      <w:r w:rsidRPr="00382C80">
        <w:rPr>
          <w:rFonts w:ascii="Times New Roman" w:hAnsi="Times New Roman"/>
          <w:snapToGrid/>
          <w:sz w:val="18"/>
          <w:szCs w:val="18"/>
        </w:rPr>
        <w:t xml:space="preserve">When an error is made in extending total prices, the unit bid price will govern.  Erasures in bids must be initialed by the bidder.  Carelessness in quoting prices, or in preparation of bid otherwise, will not relieve the bidder.  Bidders are cautioned to recheck the bids for possible errors.  Errors discovered after public opening cannot be corrected and the Bidder will be required to perform if his or her bid is accepted. </w:t>
      </w:r>
    </w:p>
    <w:p w14:paraId="7AE41554" w14:textId="77777777" w:rsidR="00382C80" w:rsidRPr="00382C80" w:rsidRDefault="00382C80" w:rsidP="00382C80">
      <w:pPr>
        <w:widowControl/>
        <w:tabs>
          <w:tab w:val="num" w:pos="1080"/>
        </w:tabs>
        <w:rPr>
          <w:rFonts w:ascii="Times New Roman" w:hAnsi="Times New Roman"/>
          <w:snapToGrid/>
          <w:sz w:val="18"/>
          <w:szCs w:val="18"/>
        </w:rPr>
      </w:pPr>
    </w:p>
    <w:p w14:paraId="1B133493" w14:textId="77777777" w:rsidR="00382C80" w:rsidRPr="00382C80" w:rsidRDefault="00382C80" w:rsidP="00382C80">
      <w:pPr>
        <w:widowControl/>
        <w:tabs>
          <w:tab w:val="num" w:pos="1080"/>
        </w:tabs>
        <w:rPr>
          <w:rFonts w:ascii="Times New Roman" w:hAnsi="Times New Roman"/>
          <w:snapToGrid/>
          <w:sz w:val="18"/>
          <w:szCs w:val="18"/>
        </w:rPr>
      </w:pPr>
      <w:r w:rsidRPr="00382C80">
        <w:rPr>
          <w:rFonts w:ascii="Times New Roman" w:hAnsi="Times New Roman"/>
          <w:snapToGrid/>
          <w:sz w:val="18"/>
          <w:szCs w:val="18"/>
        </w:rPr>
        <w:t>32.           All billing is to be done on a monthly basis and in unit amounts indicated on bid.  Invoices and delivery slips must reference the contract number and bid item number.  Invoices that do not reference the contract number, bid item number and the correct unit amounts will be returned.  Billing must be current, any bills issued after 90 days will not be considered.</w:t>
      </w:r>
    </w:p>
    <w:p w14:paraId="4AD4A506" w14:textId="77777777" w:rsidR="00382C80" w:rsidRPr="00382C80" w:rsidRDefault="00382C80" w:rsidP="00382C80">
      <w:pPr>
        <w:widowControl/>
        <w:tabs>
          <w:tab w:val="num" w:pos="1080"/>
        </w:tabs>
        <w:rPr>
          <w:rFonts w:ascii="Times New Roman" w:hAnsi="Times New Roman"/>
          <w:snapToGrid/>
          <w:sz w:val="18"/>
          <w:szCs w:val="18"/>
        </w:rPr>
      </w:pPr>
    </w:p>
    <w:p w14:paraId="5ACBA4CE"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33.</w:t>
      </w:r>
      <w:r w:rsidRPr="00382C80">
        <w:rPr>
          <w:rFonts w:ascii="Times New Roman" w:hAnsi="Times New Roman"/>
          <w:snapToGrid/>
          <w:sz w:val="18"/>
          <w:szCs w:val="18"/>
        </w:rPr>
        <w:tab/>
        <w:t xml:space="preserve">"Under Section 204(12) of the Tax Revenue Code sales of tangible personal property to </w:t>
      </w:r>
      <w:smartTag w:uri="urn:schemas-microsoft-com:office:smarttags" w:element="place">
        <w:smartTag w:uri="urn:schemas-microsoft-com:office:smarttags" w:element="PlaceName">
          <w:r w:rsidRPr="00382C80">
            <w:rPr>
              <w:rFonts w:ascii="Times New Roman" w:hAnsi="Times New Roman"/>
              <w:snapToGrid/>
              <w:sz w:val="18"/>
              <w:szCs w:val="18"/>
            </w:rPr>
            <w:t>Washington</w:t>
          </w:r>
        </w:smartTag>
        <w:r w:rsidRPr="00382C80">
          <w:rPr>
            <w:rFonts w:ascii="Times New Roman" w:hAnsi="Times New Roman"/>
            <w:snapToGrid/>
            <w:sz w:val="18"/>
            <w:szCs w:val="18"/>
          </w:rPr>
          <w:t xml:space="preserve"> </w:t>
        </w:r>
        <w:smartTag w:uri="urn:schemas-microsoft-com:office:smarttags" w:element="PlaceType">
          <w:r w:rsidRPr="00382C80">
            <w:rPr>
              <w:rFonts w:ascii="Times New Roman" w:hAnsi="Times New Roman"/>
              <w:snapToGrid/>
              <w:sz w:val="18"/>
              <w:szCs w:val="18"/>
            </w:rPr>
            <w:t>County</w:t>
          </w:r>
        </w:smartTag>
      </w:smartTag>
      <w:r w:rsidRPr="00382C80">
        <w:rPr>
          <w:rFonts w:ascii="Times New Roman" w:hAnsi="Times New Roman"/>
          <w:snapToGrid/>
          <w:sz w:val="18"/>
          <w:szCs w:val="18"/>
        </w:rPr>
        <w:t xml:space="preserve"> are not taxable.  Under Section 204(57) of the Tax Revenue Code the sale at retail by a construction contractor of building machinery and equipment and services thereto to </w:t>
      </w:r>
      <w:smartTag w:uri="urn:schemas-microsoft-com:office:smarttags" w:element="place">
        <w:smartTag w:uri="urn:schemas-microsoft-com:office:smarttags" w:element="PlaceName">
          <w:r w:rsidRPr="00382C80">
            <w:rPr>
              <w:rFonts w:ascii="Times New Roman" w:hAnsi="Times New Roman"/>
              <w:snapToGrid/>
              <w:sz w:val="18"/>
              <w:szCs w:val="18"/>
            </w:rPr>
            <w:t>Washington</w:t>
          </w:r>
        </w:smartTag>
        <w:r w:rsidRPr="00382C80">
          <w:rPr>
            <w:rFonts w:ascii="Times New Roman" w:hAnsi="Times New Roman"/>
            <w:snapToGrid/>
            <w:sz w:val="18"/>
            <w:szCs w:val="18"/>
          </w:rPr>
          <w:t xml:space="preserve"> </w:t>
        </w:r>
        <w:smartTag w:uri="urn:schemas-microsoft-com:office:smarttags" w:element="PlaceType">
          <w:r w:rsidRPr="00382C80">
            <w:rPr>
              <w:rFonts w:ascii="Times New Roman" w:hAnsi="Times New Roman"/>
              <w:snapToGrid/>
              <w:sz w:val="18"/>
              <w:szCs w:val="18"/>
            </w:rPr>
            <w:t>County</w:t>
          </w:r>
        </w:smartTag>
      </w:smartTag>
      <w:r w:rsidRPr="00382C80">
        <w:rPr>
          <w:rFonts w:ascii="Times New Roman" w:hAnsi="Times New Roman"/>
          <w:snapToGrid/>
          <w:sz w:val="18"/>
          <w:szCs w:val="18"/>
        </w:rPr>
        <w:t xml:space="preserve"> is also not taxable.  Purchases by a contractor are taxable to the contractor except for purchases that are not taxable pursuant to the above provisions."</w:t>
      </w:r>
    </w:p>
    <w:p w14:paraId="517E5391" w14:textId="77777777" w:rsidR="00382C80" w:rsidRPr="00382C80" w:rsidRDefault="00382C80" w:rsidP="00382C80">
      <w:pPr>
        <w:widowControl/>
        <w:rPr>
          <w:rFonts w:ascii="Times New Roman" w:hAnsi="Times New Roman"/>
          <w:snapToGrid/>
          <w:sz w:val="18"/>
          <w:szCs w:val="18"/>
        </w:rPr>
      </w:pPr>
    </w:p>
    <w:p w14:paraId="7658CE9E"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34.</w:t>
      </w:r>
      <w:r w:rsidRPr="00382C80">
        <w:rPr>
          <w:rFonts w:ascii="Times New Roman" w:hAnsi="Times New Roman"/>
          <w:snapToGrid/>
          <w:sz w:val="18"/>
          <w:szCs w:val="18"/>
        </w:rPr>
        <w:tab/>
        <w:t>Unless otherwise provided in the invitation for bid, the name of a certain brand, make or manufacturer does not restrict bidders to the specific brand, make or manufacturer named; it conveys the general style, type, character, and quality of the article desired, and any article which the County in its sole discretion determines to be equal of that specified, considering quality, workmanship, economy of operation, and suitability for the purpose intended, shall be accepted.</w:t>
      </w:r>
    </w:p>
    <w:p w14:paraId="47FB87A6" w14:textId="77777777" w:rsidR="00382C80" w:rsidRPr="00382C80" w:rsidRDefault="00382C80" w:rsidP="00382C80">
      <w:pPr>
        <w:widowControl/>
        <w:ind w:left="720"/>
        <w:rPr>
          <w:rFonts w:ascii="Times New Roman" w:hAnsi="Times New Roman"/>
          <w:snapToGrid/>
          <w:sz w:val="16"/>
          <w:szCs w:val="16"/>
        </w:rPr>
      </w:pPr>
    </w:p>
    <w:p w14:paraId="178FB5B6"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35.</w:t>
      </w:r>
      <w:r w:rsidRPr="00382C80">
        <w:rPr>
          <w:rFonts w:ascii="Times New Roman" w:hAnsi="Times New Roman"/>
          <w:snapToGrid/>
          <w:sz w:val="18"/>
          <w:szCs w:val="18"/>
        </w:rPr>
        <w:tab/>
        <w:t>Bidder agrees and warrants that whenever the Bidder, in its bid offer, describes any goods by trade name, catalog number or “as per sample” the goods so described conform to the specifications.  When a “name brand” is specified it is for reference only.  The product supplied is to be of same quality as brand specified.  If not noted, it will be assumed that the vendor is supplying name brand specified.  Vendor must provide documentation and/or sample that alternate brand meets specifications.</w:t>
      </w:r>
    </w:p>
    <w:p w14:paraId="7F3AC8C0" w14:textId="77777777" w:rsidR="00382C80" w:rsidRPr="00382C80" w:rsidRDefault="00382C80" w:rsidP="00382C80">
      <w:pPr>
        <w:widowControl/>
        <w:ind w:left="720"/>
        <w:rPr>
          <w:rFonts w:ascii="Times New Roman" w:hAnsi="Times New Roman"/>
          <w:snapToGrid/>
          <w:sz w:val="16"/>
          <w:szCs w:val="16"/>
        </w:rPr>
      </w:pPr>
    </w:p>
    <w:p w14:paraId="0D347274"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36.</w:t>
      </w:r>
      <w:r w:rsidRPr="00382C80">
        <w:rPr>
          <w:rFonts w:ascii="Times New Roman" w:hAnsi="Times New Roman"/>
          <w:snapToGrid/>
          <w:sz w:val="18"/>
          <w:szCs w:val="18"/>
        </w:rPr>
        <w:tab/>
        <w:t>PRODUCT ENDORSEMENT:  Contracting with a vendor as a result of this Bid/RFP will not constitute an endorsement or suggestion, by Washington County, that the vendor’s product or services are the best or only solution.  In submitting a bid offer or proposal the vendor agrees to make no reference to Washington County in any literature, promotional material, brochures, sales presentation or the like without the express written consent of the Washington County Board of Commissioners.</w:t>
      </w:r>
    </w:p>
    <w:bookmarkEnd w:id="4"/>
    <w:p w14:paraId="301773A1"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37.</w:t>
      </w:r>
      <w:r w:rsidRPr="00382C80">
        <w:rPr>
          <w:rFonts w:ascii="Times New Roman" w:hAnsi="Times New Roman"/>
          <w:snapToGrid/>
          <w:sz w:val="18"/>
          <w:szCs w:val="18"/>
        </w:rPr>
        <w:tab/>
        <w:t>Unless otherwise provided in the specifications, where more than one item is listed on the bid document, the County may make a single award covering all items listed, or a separate award for each item, or awards for any combination or combinations of items, whichever is in the best interest of the county.</w:t>
      </w:r>
    </w:p>
    <w:p w14:paraId="0EBBB6C4" w14:textId="77777777" w:rsidR="00382C80" w:rsidRPr="00382C80" w:rsidRDefault="00382C80" w:rsidP="00382C80">
      <w:pPr>
        <w:widowControl/>
        <w:rPr>
          <w:rFonts w:ascii="Times New Roman" w:hAnsi="Times New Roman"/>
          <w:snapToGrid/>
          <w:sz w:val="16"/>
          <w:szCs w:val="16"/>
        </w:rPr>
      </w:pPr>
    </w:p>
    <w:p w14:paraId="525F376C"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38.</w:t>
      </w:r>
      <w:r w:rsidRPr="00382C80">
        <w:rPr>
          <w:rFonts w:ascii="Times New Roman" w:hAnsi="Times New Roman"/>
          <w:snapToGrid/>
          <w:sz w:val="18"/>
          <w:szCs w:val="18"/>
        </w:rPr>
        <w:tab/>
      </w:r>
      <w:r w:rsidRPr="00382C80">
        <w:rPr>
          <w:rFonts w:ascii="Times New Roman" w:hAnsi="Times New Roman"/>
          <w:b/>
          <w:bCs/>
          <w:snapToGrid/>
          <w:sz w:val="18"/>
          <w:szCs w:val="18"/>
        </w:rPr>
        <w:t>Equal Low Bids</w:t>
      </w:r>
      <w:r w:rsidRPr="00382C80">
        <w:rPr>
          <w:rFonts w:ascii="Times New Roman" w:hAnsi="Times New Roman"/>
          <w:snapToGrid/>
          <w:sz w:val="18"/>
          <w:szCs w:val="18"/>
        </w:rPr>
        <w:t xml:space="preserve"> - When tie bids occur, awards may be made on the following basis:</w:t>
      </w:r>
    </w:p>
    <w:p w14:paraId="29DE093F" w14:textId="77777777" w:rsidR="00382C80" w:rsidRPr="00382C80" w:rsidRDefault="00382C80" w:rsidP="00382C80">
      <w:pPr>
        <w:widowControl/>
        <w:numPr>
          <w:ilvl w:val="0"/>
          <w:numId w:val="4"/>
        </w:numPr>
        <w:autoSpaceDE w:val="0"/>
        <w:autoSpaceDN w:val="0"/>
        <w:adjustRightInd w:val="0"/>
        <w:spacing w:after="160" w:line="259" w:lineRule="auto"/>
        <w:rPr>
          <w:rFonts w:ascii="Times New Roman" w:hAnsi="Times New Roman"/>
          <w:snapToGrid/>
          <w:sz w:val="18"/>
          <w:szCs w:val="18"/>
        </w:rPr>
      </w:pPr>
      <w:r w:rsidRPr="00382C80">
        <w:rPr>
          <w:rFonts w:ascii="Times New Roman" w:hAnsi="Times New Roman"/>
          <w:snapToGrid/>
          <w:sz w:val="18"/>
          <w:szCs w:val="18"/>
        </w:rPr>
        <w:t xml:space="preserve">Past Performance       </w:t>
      </w:r>
    </w:p>
    <w:p w14:paraId="461575A7" w14:textId="77777777" w:rsidR="00382C80" w:rsidRPr="00382C80" w:rsidRDefault="00382C80" w:rsidP="00382C80">
      <w:pPr>
        <w:widowControl/>
        <w:numPr>
          <w:ilvl w:val="0"/>
          <w:numId w:val="4"/>
        </w:numPr>
        <w:autoSpaceDE w:val="0"/>
        <w:autoSpaceDN w:val="0"/>
        <w:adjustRightInd w:val="0"/>
        <w:spacing w:after="160" w:line="259" w:lineRule="auto"/>
        <w:rPr>
          <w:rFonts w:ascii="Times New Roman" w:hAnsi="Times New Roman"/>
          <w:snapToGrid/>
          <w:sz w:val="18"/>
          <w:szCs w:val="18"/>
        </w:rPr>
      </w:pPr>
      <w:r w:rsidRPr="00382C80">
        <w:rPr>
          <w:rFonts w:ascii="Times New Roman" w:hAnsi="Times New Roman"/>
          <w:snapToGrid/>
          <w:sz w:val="18"/>
          <w:szCs w:val="18"/>
        </w:rPr>
        <w:t xml:space="preserve">Local Supplier (Firm within </w:t>
      </w:r>
      <w:smartTag w:uri="urn:schemas-microsoft-com:office:smarttags" w:element="place">
        <w:smartTag w:uri="urn:schemas-microsoft-com:office:smarttags" w:element="PlaceName">
          <w:r w:rsidRPr="00382C80">
            <w:rPr>
              <w:rFonts w:ascii="Times New Roman" w:hAnsi="Times New Roman"/>
              <w:snapToGrid/>
              <w:sz w:val="18"/>
              <w:szCs w:val="18"/>
            </w:rPr>
            <w:t>Washington</w:t>
          </w:r>
        </w:smartTag>
        <w:r w:rsidRPr="00382C80">
          <w:rPr>
            <w:rFonts w:ascii="Times New Roman" w:hAnsi="Times New Roman"/>
            <w:snapToGrid/>
            <w:sz w:val="18"/>
            <w:szCs w:val="18"/>
          </w:rPr>
          <w:t xml:space="preserve"> </w:t>
        </w:r>
        <w:smartTag w:uri="urn:schemas-microsoft-com:office:smarttags" w:element="PlaceType">
          <w:r w:rsidRPr="00382C80">
            <w:rPr>
              <w:rFonts w:ascii="Times New Roman" w:hAnsi="Times New Roman"/>
              <w:snapToGrid/>
              <w:sz w:val="18"/>
              <w:szCs w:val="18"/>
            </w:rPr>
            <w:t>County</w:t>
          </w:r>
        </w:smartTag>
      </w:smartTag>
      <w:r w:rsidRPr="00382C80">
        <w:rPr>
          <w:rFonts w:ascii="Times New Roman" w:hAnsi="Times New Roman"/>
          <w:snapToGrid/>
          <w:sz w:val="18"/>
          <w:szCs w:val="18"/>
        </w:rPr>
        <w:t>)</w:t>
      </w:r>
      <w:r w:rsidRPr="00382C80">
        <w:rPr>
          <w:rFonts w:ascii="Times New Roman" w:hAnsi="Times New Roman"/>
          <w:snapToGrid/>
          <w:sz w:val="18"/>
          <w:szCs w:val="18"/>
        </w:rPr>
        <w:tab/>
      </w:r>
    </w:p>
    <w:p w14:paraId="404F513F" w14:textId="77777777" w:rsidR="00382C80" w:rsidRPr="00382C80" w:rsidRDefault="00382C80" w:rsidP="00382C80">
      <w:pPr>
        <w:widowControl/>
        <w:numPr>
          <w:ilvl w:val="0"/>
          <w:numId w:val="4"/>
        </w:numPr>
        <w:autoSpaceDE w:val="0"/>
        <w:autoSpaceDN w:val="0"/>
        <w:adjustRightInd w:val="0"/>
        <w:spacing w:after="160" w:line="259" w:lineRule="auto"/>
        <w:rPr>
          <w:rFonts w:ascii="Times New Roman" w:hAnsi="Times New Roman"/>
          <w:snapToGrid/>
          <w:sz w:val="18"/>
          <w:szCs w:val="18"/>
        </w:rPr>
      </w:pPr>
      <w:r w:rsidRPr="00382C80">
        <w:rPr>
          <w:rFonts w:ascii="Times New Roman" w:hAnsi="Times New Roman"/>
          <w:snapToGrid/>
          <w:sz w:val="18"/>
          <w:szCs w:val="18"/>
        </w:rPr>
        <w:t>Splitting awards</w:t>
      </w:r>
    </w:p>
    <w:p w14:paraId="3DECC5F6" w14:textId="77777777" w:rsidR="00382C80" w:rsidRPr="00382C80" w:rsidRDefault="00382C80" w:rsidP="00382C80">
      <w:pPr>
        <w:widowControl/>
        <w:rPr>
          <w:rFonts w:ascii="Times New Roman" w:hAnsi="Times New Roman"/>
          <w:snapToGrid/>
          <w:sz w:val="16"/>
          <w:szCs w:val="16"/>
        </w:rPr>
      </w:pPr>
    </w:p>
    <w:p w14:paraId="3F7353AC"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lastRenderedPageBreak/>
        <w:t>39.</w:t>
      </w:r>
      <w:r w:rsidRPr="00382C80">
        <w:rPr>
          <w:rFonts w:ascii="Times New Roman" w:hAnsi="Times New Roman"/>
          <w:snapToGrid/>
          <w:sz w:val="18"/>
          <w:szCs w:val="18"/>
        </w:rPr>
        <w:tab/>
        <w:t>The County reserves the right to reject the bid of any Bidder who has failed to satisfactorily perform any obligations to the County.</w:t>
      </w:r>
    </w:p>
    <w:p w14:paraId="465DB724" w14:textId="77777777" w:rsidR="00382C80" w:rsidRPr="00382C80" w:rsidRDefault="00382C80" w:rsidP="00382C80">
      <w:pPr>
        <w:widowControl/>
        <w:ind w:left="720"/>
        <w:rPr>
          <w:rFonts w:ascii="Times New Roman" w:hAnsi="Times New Roman"/>
          <w:snapToGrid/>
          <w:sz w:val="16"/>
          <w:szCs w:val="16"/>
        </w:rPr>
      </w:pPr>
    </w:p>
    <w:p w14:paraId="1447A8C3"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40.</w:t>
      </w:r>
      <w:r w:rsidRPr="00382C80">
        <w:rPr>
          <w:rFonts w:ascii="Times New Roman" w:hAnsi="Times New Roman"/>
          <w:snapToGrid/>
          <w:sz w:val="18"/>
          <w:szCs w:val="18"/>
        </w:rPr>
        <w:tab/>
        <w:t>The County reserves the right to reject all bids, if determines that such rejection is in the best interests of the County.</w:t>
      </w:r>
    </w:p>
    <w:p w14:paraId="1C21FBA9" w14:textId="77777777" w:rsidR="00382C80" w:rsidRPr="00382C80" w:rsidRDefault="00382C80" w:rsidP="00382C80">
      <w:pPr>
        <w:widowControl/>
        <w:ind w:left="720"/>
        <w:rPr>
          <w:rFonts w:ascii="Times New Roman" w:hAnsi="Times New Roman"/>
          <w:snapToGrid/>
          <w:sz w:val="18"/>
          <w:szCs w:val="18"/>
        </w:rPr>
      </w:pPr>
    </w:p>
    <w:p w14:paraId="5EC04C6C"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41.</w:t>
      </w:r>
      <w:r w:rsidRPr="00382C80">
        <w:rPr>
          <w:rFonts w:ascii="Times New Roman" w:hAnsi="Times New Roman"/>
          <w:snapToGrid/>
          <w:sz w:val="18"/>
          <w:szCs w:val="18"/>
        </w:rPr>
        <w:tab/>
        <w:t>The County will not be responsible for any information provided by third-party sources.  The County will not accept bid forms provided by third-party sources.</w:t>
      </w:r>
    </w:p>
    <w:p w14:paraId="1240B6C2" w14:textId="77777777" w:rsidR="00382C80" w:rsidRPr="00382C80" w:rsidRDefault="00382C80" w:rsidP="00382C80">
      <w:pPr>
        <w:widowControl/>
        <w:rPr>
          <w:rFonts w:ascii="Times New Roman" w:hAnsi="Times New Roman"/>
          <w:snapToGrid/>
          <w:sz w:val="18"/>
          <w:szCs w:val="18"/>
        </w:rPr>
      </w:pPr>
    </w:p>
    <w:p w14:paraId="57AFFD0D"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 xml:space="preserve">42. </w:t>
      </w:r>
      <w:r w:rsidRPr="00382C80">
        <w:rPr>
          <w:rFonts w:ascii="Times New Roman" w:hAnsi="Times New Roman"/>
          <w:snapToGrid/>
          <w:sz w:val="18"/>
          <w:szCs w:val="18"/>
        </w:rPr>
        <w:tab/>
        <w:t>If a re-bid is required for any service/commodity, interested vendors must obtain revised documents provided by the County to be considered.</w:t>
      </w:r>
      <w:r w:rsidRPr="00382C80">
        <w:rPr>
          <w:rFonts w:ascii="Times New Roman" w:hAnsi="Times New Roman"/>
          <w:snapToGrid/>
          <w:sz w:val="18"/>
          <w:szCs w:val="18"/>
        </w:rPr>
        <w:tab/>
      </w:r>
    </w:p>
    <w:p w14:paraId="158BCDFE" w14:textId="77777777" w:rsidR="00382C80" w:rsidRPr="00382C80" w:rsidRDefault="00382C80" w:rsidP="00382C80">
      <w:pPr>
        <w:widowControl/>
        <w:rPr>
          <w:rFonts w:ascii="Times New Roman" w:hAnsi="Times New Roman"/>
          <w:snapToGrid/>
          <w:sz w:val="18"/>
          <w:szCs w:val="18"/>
        </w:rPr>
      </w:pPr>
    </w:p>
    <w:p w14:paraId="2F6A3CD3"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43.</w:t>
      </w:r>
      <w:r w:rsidRPr="00382C80">
        <w:rPr>
          <w:rFonts w:ascii="Times New Roman" w:hAnsi="Times New Roman"/>
          <w:snapToGrid/>
          <w:sz w:val="18"/>
          <w:szCs w:val="18"/>
        </w:rPr>
        <w:tab/>
        <w:t xml:space="preserve"> If this bid is subject to the "Steel Procurement Act", 1978, March 3, P.L. No. 3 : 1, 73 P.S. :1881, et seq., a certificate of such must be included.</w:t>
      </w:r>
    </w:p>
    <w:p w14:paraId="19AC434C" w14:textId="77777777" w:rsidR="00382C80" w:rsidRPr="00382C80" w:rsidRDefault="00382C80" w:rsidP="00382C80">
      <w:pPr>
        <w:widowControl/>
        <w:ind w:left="720"/>
        <w:rPr>
          <w:rFonts w:ascii="Times New Roman" w:hAnsi="Times New Roman"/>
          <w:snapToGrid/>
          <w:sz w:val="18"/>
          <w:szCs w:val="18"/>
        </w:rPr>
      </w:pPr>
    </w:p>
    <w:p w14:paraId="009E6985"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44.</w:t>
      </w:r>
      <w:r w:rsidRPr="00382C80">
        <w:rPr>
          <w:rFonts w:ascii="Times New Roman" w:hAnsi="Times New Roman"/>
          <w:snapToGrid/>
          <w:sz w:val="18"/>
          <w:szCs w:val="18"/>
        </w:rPr>
        <w:tab/>
        <w:t xml:space="preserve">Please submit OSHA Material Safety Data Sheet for any product containing hazardous substances to </w:t>
      </w:r>
      <w:smartTag w:uri="urn:schemas-microsoft-com:office:smarttags" w:element="place">
        <w:smartTag w:uri="urn:schemas-microsoft-com:office:smarttags" w:element="PlaceName">
          <w:r w:rsidRPr="00382C80">
            <w:rPr>
              <w:rFonts w:ascii="Times New Roman" w:hAnsi="Times New Roman"/>
              <w:snapToGrid/>
              <w:sz w:val="18"/>
              <w:szCs w:val="18"/>
            </w:rPr>
            <w:t>Washington</w:t>
          </w:r>
        </w:smartTag>
        <w:r w:rsidRPr="00382C80">
          <w:rPr>
            <w:rFonts w:ascii="Times New Roman" w:hAnsi="Times New Roman"/>
            <w:snapToGrid/>
            <w:sz w:val="18"/>
            <w:szCs w:val="18"/>
          </w:rPr>
          <w:t xml:space="preserve"> </w:t>
        </w:r>
        <w:smartTag w:uri="urn:schemas-microsoft-com:office:smarttags" w:element="PlaceType">
          <w:r w:rsidRPr="00382C80">
            <w:rPr>
              <w:rFonts w:ascii="Times New Roman" w:hAnsi="Times New Roman"/>
              <w:snapToGrid/>
              <w:sz w:val="18"/>
              <w:szCs w:val="18"/>
            </w:rPr>
            <w:t>County</w:t>
          </w:r>
        </w:smartTag>
      </w:smartTag>
      <w:r w:rsidRPr="00382C80">
        <w:rPr>
          <w:rFonts w:ascii="Times New Roman" w:hAnsi="Times New Roman"/>
          <w:snapToGrid/>
          <w:sz w:val="18"/>
          <w:szCs w:val="18"/>
        </w:rPr>
        <w:t>.</w:t>
      </w:r>
    </w:p>
    <w:p w14:paraId="5842BB8D" w14:textId="77777777" w:rsidR="00382C80" w:rsidRPr="00382C80" w:rsidRDefault="00382C80" w:rsidP="00382C80">
      <w:pPr>
        <w:widowControl/>
        <w:rPr>
          <w:rFonts w:ascii="Times New Roman" w:hAnsi="Times New Roman"/>
          <w:snapToGrid/>
          <w:sz w:val="18"/>
          <w:szCs w:val="18"/>
        </w:rPr>
      </w:pPr>
    </w:p>
    <w:p w14:paraId="1321FED2"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45.</w:t>
      </w:r>
      <w:r w:rsidRPr="00382C80">
        <w:rPr>
          <w:rFonts w:ascii="Times New Roman" w:hAnsi="Times New Roman"/>
          <w:snapToGrid/>
          <w:sz w:val="18"/>
          <w:szCs w:val="18"/>
        </w:rPr>
        <w:tab/>
        <w:t xml:space="preserve">All bids are to be submitted in ink or typewritten.  Sealed Bids will be received only between the hours of 9:00 A.M. and 4:30 P.M. at the Washington County Controller’s Office, </w:t>
      </w:r>
      <w:smartTag w:uri="urn:schemas-microsoft-com:office:smarttags" w:element="address">
        <w:smartTag w:uri="urn:schemas-microsoft-com:office:smarttags" w:element="Street">
          <w:r w:rsidRPr="00382C80">
            <w:rPr>
              <w:rFonts w:ascii="Times New Roman" w:hAnsi="Times New Roman"/>
              <w:snapToGrid/>
              <w:sz w:val="18"/>
              <w:szCs w:val="18"/>
            </w:rPr>
            <w:t>100 West Beau Street, Ste 403</w:t>
          </w:r>
        </w:smartTag>
        <w:r w:rsidRPr="00382C80">
          <w:rPr>
            <w:rFonts w:ascii="Times New Roman" w:hAnsi="Times New Roman"/>
            <w:snapToGrid/>
            <w:sz w:val="18"/>
            <w:szCs w:val="18"/>
          </w:rPr>
          <w:t xml:space="preserve">, </w:t>
        </w:r>
        <w:smartTag w:uri="urn:schemas-microsoft-com:office:smarttags" w:element="City">
          <w:r w:rsidRPr="00382C80">
            <w:rPr>
              <w:rFonts w:ascii="Times New Roman" w:hAnsi="Times New Roman"/>
              <w:snapToGrid/>
              <w:sz w:val="18"/>
              <w:szCs w:val="18"/>
            </w:rPr>
            <w:t>Washington</w:t>
          </w:r>
        </w:smartTag>
        <w:r w:rsidRPr="00382C80">
          <w:rPr>
            <w:rFonts w:ascii="Times New Roman" w:hAnsi="Times New Roman"/>
            <w:snapToGrid/>
            <w:sz w:val="18"/>
            <w:szCs w:val="18"/>
          </w:rPr>
          <w:t xml:space="preserve"> </w:t>
        </w:r>
        <w:smartTag w:uri="urn:schemas-microsoft-com:office:smarttags" w:element="State">
          <w:r w:rsidRPr="00382C80">
            <w:rPr>
              <w:rFonts w:ascii="Times New Roman" w:hAnsi="Times New Roman"/>
              <w:snapToGrid/>
              <w:sz w:val="18"/>
              <w:szCs w:val="18"/>
            </w:rPr>
            <w:t>PA</w:t>
          </w:r>
        </w:smartTag>
        <w:r w:rsidRPr="00382C80">
          <w:rPr>
            <w:rFonts w:ascii="Times New Roman" w:hAnsi="Times New Roman"/>
            <w:snapToGrid/>
            <w:sz w:val="18"/>
            <w:szCs w:val="18"/>
          </w:rPr>
          <w:t xml:space="preserve"> </w:t>
        </w:r>
        <w:smartTag w:uri="urn:schemas-microsoft-com:office:smarttags" w:element="PostalCode">
          <w:r w:rsidRPr="00382C80">
            <w:rPr>
              <w:rFonts w:ascii="Times New Roman" w:hAnsi="Times New Roman"/>
              <w:snapToGrid/>
              <w:sz w:val="18"/>
              <w:szCs w:val="18"/>
            </w:rPr>
            <w:t>15301</w:t>
          </w:r>
        </w:smartTag>
      </w:smartTag>
      <w:r w:rsidRPr="00382C80">
        <w:rPr>
          <w:rFonts w:ascii="Times New Roman" w:hAnsi="Times New Roman"/>
          <w:snapToGrid/>
          <w:sz w:val="18"/>
          <w:szCs w:val="18"/>
        </w:rPr>
        <w:t xml:space="preserve">.  Bid offers or proposals delivered to an address other than as specified, will not be considered.  Washington County will not accept responsibility for bid offer or proposal being delivered by third-party carriers. </w:t>
      </w:r>
    </w:p>
    <w:p w14:paraId="1A398121" w14:textId="77777777" w:rsidR="00382C80" w:rsidRPr="00382C80" w:rsidRDefault="00382C80" w:rsidP="00382C80">
      <w:pPr>
        <w:widowControl/>
        <w:ind w:left="720"/>
        <w:rPr>
          <w:rFonts w:ascii="Times New Roman" w:hAnsi="Times New Roman"/>
          <w:snapToGrid/>
          <w:sz w:val="18"/>
          <w:szCs w:val="18"/>
        </w:rPr>
      </w:pPr>
    </w:p>
    <w:p w14:paraId="2B1B835D" w14:textId="77777777" w:rsidR="00382C80" w:rsidRPr="00382C80" w:rsidRDefault="00382C80" w:rsidP="00382C80">
      <w:pPr>
        <w:widowControl/>
        <w:tabs>
          <w:tab w:val="left" w:pos="0"/>
        </w:tabs>
        <w:rPr>
          <w:rFonts w:ascii="Times New Roman" w:hAnsi="Times New Roman"/>
          <w:snapToGrid/>
          <w:sz w:val="18"/>
          <w:szCs w:val="18"/>
        </w:rPr>
      </w:pPr>
      <w:r w:rsidRPr="00382C80">
        <w:rPr>
          <w:rFonts w:ascii="Times New Roman" w:hAnsi="Times New Roman"/>
          <w:snapToGrid/>
          <w:sz w:val="18"/>
          <w:szCs w:val="18"/>
        </w:rPr>
        <w:t>46.</w:t>
      </w:r>
      <w:r w:rsidRPr="00382C80">
        <w:rPr>
          <w:rFonts w:ascii="Times New Roman" w:hAnsi="Times New Roman"/>
          <w:snapToGrid/>
          <w:sz w:val="18"/>
          <w:szCs w:val="18"/>
        </w:rPr>
        <w:tab/>
        <w:t>Unless stated otherwise, all items requiring delivery are to be delivered inside County building as designated by the Washington County Purchasing Agent.  All prices must include inside delivery.  The County will not pay for delivery charges.</w:t>
      </w:r>
    </w:p>
    <w:p w14:paraId="598B5F59" w14:textId="77777777" w:rsidR="00382C80" w:rsidRPr="00382C80" w:rsidRDefault="00382C80" w:rsidP="00382C80">
      <w:pPr>
        <w:widowControl/>
        <w:rPr>
          <w:rFonts w:ascii="Times New Roman" w:hAnsi="Times New Roman"/>
          <w:snapToGrid/>
          <w:sz w:val="18"/>
          <w:szCs w:val="18"/>
        </w:rPr>
      </w:pPr>
    </w:p>
    <w:p w14:paraId="52D5CDFF"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47.</w:t>
      </w:r>
      <w:r w:rsidRPr="00382C80">
        <w:rPr>
          <w:rFonts w:ascii="Times New Roman" w:hAnsi="Times New Roman"/>
          <w:snapToGrid/>
          <w:sz w:val="18"/>
          <w:szCs w:val="18"/>
        </w:rPr>
        <w:tab/>
        <w:t>All deliveries require “Proof of Delivery” signed by a County authorized representative.  Washington County will not be responsible for any orders misplaced without a signed Proof of Delivery.</w:t>
      </w:r>
    </w:p>
    <w:p w14:paraId="6F4C825B" w14:textId="77777777" w:rsidR="00382C80" w:rsidRPr="00382C80" w:rsidRDefault="00382C80" w:rsidP="00382C80">
      <w:pPr>
        <w:widowControl/>
        <w:rPr>
          <w:rFonts w:ascii="Times New Roman" w:hAnsi="Times New Roman"/>
          <w:snapToGrid/>
          <w:sz w:val="18"/>
          <w:szCs w:val="18"/>
        </w:rPr>
      </w:pPr>
    </w:p>
    <w:p w14:paraId="6531CB47"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48.</w:t>
      </w:r>
      <w:r w:rsidRPr="00382C80">
        <w:rPr>
          <w:rFonts w:ascii="Times New Roman" w:hAnsi="Times New Roman"/>
          <w:snapToGrid/>
          <w:sz w:val="18"/>
          <w:szCs w:val="18"/>
        </w:rPr>
        <w:tab/>
        <w:t xml:space="preserve"> In the event prompt delivery is not made, the Contractor and/or his surety will be held responsible for the difference in costs of materials purchased elsewhere over that specified in the contract.</w:t>
      </w:r>
    </w:p>
    <w:p w14:paraId="42504420" w14:textId="77777777" w:rsidR="00382C80" w:rsidRPr="00382C80" w:rsidRDefault="00382C80" w:rsidP="00382C80">
      <w:pPr>
        <w:widowControl/>
        <w:rPr>
          <w:rFonts w:ascii="Times New Roman" w:hAnsi="Times New Roman"/>
          <w:snapToGrid/>
          <w:sz w:val="18"/>
          <w:szCs w:val="18"/>
        </w:rPr>
      </w:pPr>
    </w:p>
    <w:p w14:paraId="1C525798" w14:textId="77777777" w:rsidR="00382C80" w:rsidRPr="00382C80" w:rsidRDefault="00382C80" w:rsidP="00382C80">
      <w:pPr>
        <w:widowControl/>
        <w:tabs>
          <w:tab w:val="left" w:pos="0"/>
        </w:tabs>
        <w:rPr>
          <w:rFonts w:ascii="Times New Roman" w:hAnsi="Times New Roman"/>
          <w:snapToGrid/>
          <w:sz w:val="18"/>
          <w:szCs w:val="18"/>
        </w:rPr>
      </w:pPr>
      <w:r w:rsidRPr="00382C80">
        <w:rPr>
          <w:rFonts w:ascii="Times New Roman" w:hAnsi="Times New Roman"/>
          <w:snapToGrid/>
          <w:sz w:val="18"/>
          <w:szCs w:val="18"/>
        </w:rPr>
        <w:t>49.</w:t>
      </w:r>
      <w:r w:rsidRPr="00382C80">
        <w:rPr>
          <w:rFonts w:ascii="Times New Roman" w:hAnsi="Times New Roman"/>
          <w:snapToGrid/>
          <w:sz w:val="18"/>
          <w:szCs w:val="18"/>
        </w:rPr>
        <w:tab/>
      </w:r>
      <w:smartTag w:uri="urn:schemas-microsoft-com:office:smarttags" w:element="place">
        <w:smartTag w:uri="urn:schemas-microsoft-com:office:smarttags" w:element="PlaceName">
          <w:r w:rsidRPr="00382C80">
            <w:rPr>
              <w:rFonts w:ascii="Times New Roman" w:hAnsi="Times New Roman"/>
              <w:snapToGrid/>
              <w:sz w:val="18"/>
              <w:szCs w:val="18"/>
            </w:rPr>
            <w:t>Washington</w:t>
          </w:r>
        </w:smartTag>
        <w:r w:rsidRPr="00382C80">
          <w:rPr>
            <w:rFonts w:ascii="Times New Roman" w:hAnsi="Times New Roman"/>
            <w:snapToGrid/>
            <w:sz w:val="18"/>
            <w:szCs w:val="18"/>
          </w:rPr>
          <w:t xml:space="preserve"> </w:t>
        </w:r>
        <w:smartTag w:uri="urn:schemas-microsoft-com:office:smarttags" w:element="PlaceType">
          <w:r w:rsidRPr="00382C80">
            <w:rPr>
              <w:rFonts w:ascii="Times New Roman" w:hAnsi="Times New Roman"/>
              <w:snapToGrid/>
              <w:sz w:val="18"/>
              <w:szCs w:val="18"/>
            </w:rPr>
            <w:t>County</w:t>
          </w:r>
        </w:smartTag>
      </w:smartTag>
      <w:r w:rsidRPr="00382C80">
        <w:rPr>
          <w:rFonts w:ascii="Times New Roman" w:hAnsi="Times New Roman"/>
          <w:snapToGrid/>
          <w:sz w:val="18"/>
          <w:szCs w:val="18"/>
        </w:rPr>
        <w:t xml:space="preserve"> will have no financial obligations to any vendor for deliveries that do not meet our specifications.  If item or items are not picked up within thirty (30) days of delivery, </w:t>
      </w:r>
      <w:smartTag w:uri="urn:schemas-microsoft-com:office:smarttags" w:element="place">
        <w:smartTag w:uri="urn:schemas-microsoft-com:office:smarttags" w:element="PlaceName">
          <w:r w:rsidRPr="00382C80">
            <w:rPr>
              <w:rFonts w:ascii="Times New Roman" w:hAnsi="Times New Roman"/>
              <w:snapToGrid/>
              <w:sz w:val="18"/>
              <w:szCs w:val="18"/>
            </w:rPr>
            <w:t>Washington</w:t>
          </w:r>
        </w:smartTag>
        <w:r w:rsidRPr="00382C80">
          <w:rPr>
            <w:rFonts w:ascii="Times New Roman" w:hAnsi="Times New Roman"/>
            <w:snapToGrid/>
            <w:sz w:val="18"/>
            <w:szCs w:val="18"/>
          </w:rPr>
          <w:t xml:space="preserve"> </w:t>
        </w:r>
        <w:smartTag w:uri="urn:schemas-microsoft-com:office:smarttags" w:element="PlaceType">
          <w:r w:rsidRPr="00382C80">
            <w:rPr>
              <w:rFonts w:ascii="Times New Roman" w:hAnsi="Times New Roman"/>
              <w:snapToGrid/>
              <w:sz w:val="18"/>
              <w:szCs w:val="18"/>
            </w:rPr>
            <w:t>County</w:t>
          </w:r>
        </w:smartTag>
      </w:smartTag>
      <w:r w:rsidRPr="00382C80">
        <w:rPr>
          <w:rFonts w:ascii="Times New Roman" w:hAnsi="Times New Roman"/>
          <w:snapToGrid/>
          <w:sz w:val="18"/>
          <w:szCs w:val="18"/>
        </w:rPr>
        <w:t xml:space="preserve"> will dispose of them.</w:t>
      </w:r>
    </w:p>
    <w:p w14:paraId="1DF71F23" w14:textId="77777777" w:rsidR="00382C80" w:rsidRPr="00382C80" w:rsidRDefault="00382C80" w:rsidP="00382C80">
      <w:pPr>
        <w:widowControl/>
        <w:tabs>
          <w:tab w:val="left" w:pos="0"/>
        </w:tabs>
        <w:rPr>
          <w:rFonts w:ascii="Times New Roman" w:hAnsi="Times New Roman"/>
          <w:snapToGrid/>
          <w:sz w:val="18"/>
          <w:szCs w:val="18"/>
        </w:rPr>
      </w:pPr>
    </w:p>
    <w:p w14:paraId="2C724F0B" w14:textId="77777777" w:rsidR="00382C80" w:rsidRPr="00382C80" w:rsidRDefault="00382C80" w:rsidP="00382C80">
      <w:pPr>
        <w:widowControl/>
        <w:tabs>
          <w:tab w:val="left" w:pos="0"/>
        </w:tabs>
        <w:rPr>
          <w:rFonts w:ascii="Times New Roman" w:hAnsi="Times New Roman"/>
          <w:snapToGrid/>
          <w:sz w:val="18"/>
          <w:szCs w:val="18"/>
        </w:rPr>
      </w:pPr>
    </w:p>
    <w:p w14:paraId="384F1DDB" w14:textId="77777777" w:rsidR="00382C80" w:rsidRPr="00382C80" w:rsidRDefault="00382C80" w:rsidP="00382C80">
      <w:pPr>
        <w:widowControl/>
        <w:tabs>
          <w:tab w:val="left" w:pos="0"/>
        </w:tabs>
        <w:rPr>
          <w:rFonts w:ascii="Times New Roman" w:hAnsi="Times New Roman"/>
          <w:snapToGrid/>
          <w:sz w:val="18"/>
          <w:szCs w:val="18"/>
        </w:rPr>
      </w:pPr>
    </w:p>
    <w:p w14:paraId="4E3931A0" w14:textId="77777777" w:rsidR="00382C80" w:rsidRPr="00382C80" w:rsidRDefault="00382C80" w:rsidP="00382C80">
      <w:pPr>
        <w:widowControl/>
        <w:tabs>
          <w:tab w:val="left" w:pos="0"/>
        </w:tabs>
        <w:rPr>
          <w:rFonts w:ascii="Times New Roman" w:hAnsi="Times New Roman"/>
          <w:snapToGrid/>
          <w:sz w:val="18"/>
          <w:szCs w:val="18"/>
        </w:rPr>
      </w:pPr>
    </w:p>
    <w:p w14:paraId="0331A384" w14:textId="77777777" w:rsidR="00382C80" w:rsidRPr="00382C80" w:rsidRDefault="00382C80" w:rsidP="00382C80">
      <w:pPr>
        <w:widowControl/>
        <w:tabs>
          <w:tab w:val="left" w:pos="0"/>
        </w:tabs>
        <w:rPr>
          <w:rFonts w:ascii="Times New Roman" w:hAnsi="Times New Roman"/>
          <w:snapToGrid/>
          <w:sz w:val="18"/>
          <w:szCs w:val="18"/>
        </w:rPr>
      </w:pPr>
    </w:p>
    <w:p w14:paraId="225AB102" w14:textId="77777777" w:rsidR="00382C80" w:rsidRPr="00382C80" w:rsidRDefault="00382C80" w:rsidP="00382C80">
      <w:pPr>
        <w:widowControl/>
        <w:tabs>
          <w:tab w:val="left" w:pos="0"/>
        </w:tabs>
        <w:rPr>
          <w:rFonts w:ascii="Times New Roman" w:hAnsi="Times New Roman"/>
          <w:snapToGrid/>
          <w:sz w:val="18"/>
          <w:szCs w:val="18"/>
        </w:rPr>
      </w:pPr>
    </w:p>
    <w:p w14:paraId="0C455A19" w14:textId="77777777" w:rsidR="00382C80" w:rsidRPr="00382C80" w:rsidRDefault="00382C80" w:rsidP="00382C80">
      <w:pPr>
        <w:widowControl/>
        <w:tabs>
          <w:tab w:val="left" w:pos="0"/>
        </w:tabs>
        <w:rPr>
          <w:rFonts w:ascii="Times New Roman" w:hAnsi="Times New Roman"/>
          <w:snapToGrid/>
          <w:sz w:val="18"/>
          <w:szCs w:val="18"/>
        </w:rPr>
      </w:pPr>
    </w:p>
    <w:p w14:paraId="5B9E1652" w14:textId="77777777" w:rsidR="00382C80" w:rsidRPr="00382C80" w:rsidRDefault="00382C80" w:rsidP="00382C80">
      <w:pPr>
        <w:widowControl/>
        <w:ind w:hanging="720"/>
        <w:rPr>
          <w:rFonts w:ascii="Times New Roman" w:hAnsi="Times New Roman"/>
          <w:snapToGrid/>
          <w:sz w:val="18"/>
          <w:szCs w:val="18"/>
        </w:rPr>
      </w:pPr>
      <w:r w:rsidRPr="00382C80">
        <w:rPr>
          <w:rFonts w:ascii="Times New Roman" w:hAnsi="Times New Roman"/>
          <w:snapToGrid/>
          <w:sz w:val="18"/>
          <w:szCs w:val="18"/>
        </w:rPr>
        <w:tab/>
        <w:t xml:space="preserve">50.     </w:t>
      </w:r>
      <w:r w:rsidRPr="00382C80">
        <w:rPr>
          <w:rFonts w:ascii="Times New Roman" w:hAnsi="Times New Roman"/>
          <w:snapToGrid/>
          <w:sz w:val="18"/>
          <w:szCs w:val="18"/>
        </w:rPr>
        <w:tab/>
        <w:t>No interpretation of the meaning of the plans, specifications, or other pre-bid documents will be made to the bidder orally.  Every request for such interpretation should be in writing addressed to Washington County Purchasing Office, 95 West Beau St. Suite 430, Washington PA 15301.  To be considered the request must be received at least 10 days prior to the date fixed for opening of the bid.</w:t>
      </w:r>
    </w:p>
    <w:p w14:paraId="5ACB2C31" w14:textId="77777777" w:rsidR="00382C80" w:rsidRPr="00382C80" w:rsidRDefault="00382C80" w:rsidP="00382C80">
      <w:pPr>
        <w:widowControl/>
        <w:ind w:left="720"/>
        <w:rPr>
          <w:rFonts w:ascii="Times New Roman" w:hAnsi="Times New Roman"/>
          <w:snapToGrid/>
          <w:sz w:val="18"/>
          <w:szCs w:val="18"/>
        </w:rPr>
      </w:pPr>
    </w:p>
    <w:p w14:paraId="3F6B3CED"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51</w:t>
      </w:r>
      <w:r w:rsidRPr="00382C80">
        <w:rPr>
          <w:rFonts w:ascii="Times New Roman" w:hAnsi="Times New Roman"/>
          <w:snapToGrid/>
          <w:sz w:val="18"/>
          <w:szCs w:val="18"/>
        </w:rPr>
        <w:tab/>
        <w:t>Pursuant to Act 142, Senate Bill 1154, Effective February 20, 2001:</w:t>
      </w:r>
    </w:p>
    <w:p w14:paraId="100D23DF" w14:textId="77777777" w:rsidR="00382C80" w:rsidRPr="00382C80" w:rsidRDefault="00382C80" w:rsidP="00382C80">
      <w:pPr>
        <w:widowControl/>
        <w:rPr>
          <w:rFonts w:ascii="Times New Roman" w:hAnsi="Times New Roman"/>
          <w:snapToGrid/>
          <w:sz w:val="18"/>
          <w:szCs w:val="18"/>
        </w:rPr>
      </w:pPr>
    </w:p>
    <w:p w14:paraId="6325D855"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 xml:space="preserve">The contract shall be awarded, or all bids shall be rejected, within thirty days of the opening of the bids, except for bids subject to 62 </w:t>
      </w:r>
      <w:proofErr w:type="spellStart"/>
      <w:r w:rsidRPr="00382C80">
        <w:rPr>
          <w:rFonts w:ascii="Times New Roman" w:hAnsi="Times New Roman"/>
          <w:snapToGrid/>
          <w:sz w:val="18"/>
          <w:szCs w:val="18"/>
        </w:rPr>
        <w:t>Pa.C.S</w:t>
      </w:r>
      <w:proofErr w:type="spellEnd"/>
      <w:r w:rsidRPr="00382C80">
        <w:rPr>
          <w:rFonts w:ascii="Times New Roman" w:hAnsi="Times New Roman"/>
          <w:snapToGrid/>
          <w:sz w:val="18"/>
          <w:szCs w:val="18"/>
        </w:rPr>
        <w:t>. (relating to procurement).  Thirty-day extensions of the date for the award may be made by mutual written consent of the commissioners and any bidder who wishes to remain under consideration for award.  The Washington County Board of Commissioners shall excuse from consideration any Bidder not wishing to agree to a request for extension of the date for the award and shall release such Bidder from any bid bond or similar bid security furnished under subsection (f).</w:t>
      </w:r>
    </w:p>
    <w:p w14:paraId="3DE9292B" w14:textId="77777777" w:rsidR="00382C80" w:rsidRPr="00382C80" w:rsidRDefault="00382C80" w:rsidP="00382C80">
      <w:pPr>
        <w:widowControl/>
        <w:tabs>
          <w:tab w:val="left" w:pos="0"/>
        </w:tabs>
        <w:rPr>
          <w:rFonts w:ascii="Times New Roman" w:hAnsi="Times New Roman"/>
          <w:snapToGrid/>
          <w:sz w:val="18"/>
          <w:szCs w:val="18"/>
        </w:rPr>
      </w:pPr>
    </w:p>
    <w:p w14:paraId="34DD2CDD" w14:textId="77777777" w:rsidR="00382C80" w:rsidRPr="00382C80" w:rsidRDefault="00382C80" w:rsidP="00382C80">
      <w:pPr>
        <w:widowControl/>
        <w:tabs>
          <w:tab w:val="left" w:pos="0"/>
        </w:tabs>
        <w:rPr>
          <w:rFonts w:ascii="Times New Roman" w:hAnsi="Times New Roman"/>
          <w:snapToGrid/>
          <w:sz w:val="18"/>
          <w:szCs w:val="18"/>
        </w:rPr>
      </w:pPr>
      <w:r w:rsidRPr="00382C80">
        <w:rPr>
          <w:rFonts w:ascii="Times New Roman" w:hAnsi="Times New Roman"/>
          <w:snapToGrid/>
          <w:sz w:val="18"/>
          <w:szCs w:val="18"/>
        </w:rPr>
        <w:t>52.</w:t>
      </w:r>
      <w:r w:rsidRPr="00382C80">
        <w:rPr>
          <w:rFonts w:ascii="Times New Roman" w:hAnsi="Times New Roman"/>
          <w:snapToGrid/>
          <w:sz w:val="18"/>
          <w:szCs w:val="18"/>
        </w:rPr>
        <w:tab/>
        <w:t xml:space="preserve">     Pursuant to Act 142, Senate Bill 1154, Effective February 20, 2001:</w:t>
      </w:r>
    </w:p>
    <w:p w14:paraId="240EF6C0"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 xml:space="preserve">The Washington County Board of Commissioners may require that any bids advertised be accompanied by cash, a certified check, </w:t>
      </w:r>
      <w:proofErr w:type="spellStart"/>
      <w:r w:rsidRPr="00382C80">
        <w:rPr>
          <w:rFonts w:ascii="Times New Roman" w:hAnsi="Times New Roman"/>
          <w:snapToGrid/>
          <w:sz w:val="18"/>
          <w:szCs w:val="18"/>
        </w:rPr>
        <w:t>cashiers</w:t>
      </w:r>
      <w:proofErr w:type="spellEnd"/>
      <w:r w:rsidRPr="00382C80">
        <w:rPr>
          <w:rFonts w:ascii="Times New Roman" w:hAnsi="Times New Roman"/>
          <w:snapToGrid/>
          <w:sz w:val="18"/>
          <w:szCs w:val="18"/>
        </w:rPr>
        <w:t xml:space="preserve"> check, bank good faith check or other irrevocable letter of credit in a reasonable amount drawn upon a bank authorized to do business in this Commonwealth, or by a bond with corporate surety in a reasonable amount.  Whenever it is required that a bid be accompanied by cash, certified check, cashier’s check, bank good faith check or other irrevocable letter of credit or bond, no bid shall be considered unless so accompanied.  Bid securities of unsuccessful Bidders shall be returned upon official award.  Bid security of successful Bidder shall be returned upon execution of an agreement.</w:t>
      </w:r>
    </w:p>
    <w:p w14:paraId="6D1CDCC5" w14:textId="77777777" w:rsidR="00382C80" w:rsidRPr="00382C80" w:rsidRDefault="00382C80" w:rsidP="00382C80">
      <w:pPr>
        <w:widowControl/>
        <w:rPr>
          <w:rFonts w:ascii="Times New Roman" w:hAnsi="Times New Roman"/>
          <w:snapToGrid/>
          <w:sz w:val="18"/>
          <w:szCs w:val="18"/>
        </w:rPr>
      </w:pPr>
    </w:p>
    <w:p w14:paraId="074E542D" w14:textId="77777777" w:rsidR="00382C80" w:rsidRPr="00382C80" w:rsidRDefault="00382C80" w:rsidP="00382C80">
      <w:pPr>
        <w:widowControl/>
        <w:rPr>
          <w:rFonts w:ascii="Times New Roman" w:hAnsi="Times New Roman"/>
          <w:snapToGrid/>
          <w:sz w:val="18"/>
          <w:szCs w:val="18"/>
        </w:rPr>
      </w:pPr>
      <w:r w:rsidRPr="00382C80">
        <w:rPr>
          <w:rFonts w:ascii="Times New Roman" w:hAnsi="Times New Roman"/>
          <w:snapToGrid/>
          <w:sz w:val="18"/>
          <w:szCs w:val="18"/>
        </w:rPr>
        <w:t>53.</w:t>
      </w:r>
      <w:r w:rsidRPr="00382C80">
        <w:rPr>
          <w:rFonts w:ascii="Times New Roman" w:hAnsi="Times New Roman"/>
          <w:snapToGrid/>
          <w:sz w:val="18"/>
          <w:szCs w:val="18"/>
        </w:rPr>
        <w:tab/>
        <w:t>Bid results are available for review by all vendors.  Appointments to review bids are encouraged.  Due to the time involved and the volume of bids processed bid tabulations are not mailed or read over the phone.  The bid tabulation sheets are posted on the Washington County website for thirty (30) days after bid award.  Website address:  .</w:t>
      </w:r>
    </w:p>
    <w:p w14:paraId="62FFF752" w14:textId="77777777" w:rsidR="00382C80" w:rsidRPr="00382C80" w:rsidRDefault="00382C80" w:rsidP="00382C80">
      <w:pPr>
        <w:widowControl/>
        <w:rPr>
          <w:rFonts w:ascii="Times New Roman" w:hAnsi="Times New Roman"/>
          <w:snapToGrid/>
          <w:szCs w:val="24"/>
        </w:rPr>
      </w:pPr>
    </w:p>
    <w:p w14:paraId="10BFEEBE" w14:textId="77777777" w:rsidR="00382C80" w:rsidRPr="00382C80" w:rsidRDefault="00382C80" w:rsidP="00382C80">
      <w:pPr>
        <w:widowControl/>
        <w:rPr>
          <w:rFonts w:ascii="Times New Roman" w:hAnsi="Times New Roman"/>
          <w:snapToGrid/>
          <w:szCs w:val="24"/>
        </w:rPr>
      </w:pPr>
    </w:p>
    <w:p w14:paraId="2E369C5B" w14:textId="77777777" w:rsidR="00382C80" w:rsidRPr="00382C80" w:rsidRDefault="00382C80" w:rsidP="00382C80">
      <w:pPr>
        <w:widowControl/>
        <w:rPr>
          <w:rFonts w:ascii="Times New Roman" w:hAnsi="Times New Roman"/>
          <w:snapToGrid/>
          <w:szCs w:val="24"/>
        </w:rPr>
      </w:pPr>
    </w:p>
    <w:p w14:paraId="001924C8" w14:textId="77777777" w:rsidR="00382C80" w:rsidRPr="00382C80" w:rsidRDefault="00382C80" w:rsidP="00382C80">
      <w:pPr>
        <w:widowControl/>
        <w:rPr>
          <w:rFonts w:ascii="Times New Roman" w:hAnsi="Times New Roman"/>
          <w:snapToGrid/>
          <w:szCs w:val="24"/>
        </w:rPr>
      </w:pPr>
    </w:p>
    <w:p w14:paraId="5FA4B856" w14:textId="77777777" w:rsidR="00382C80" w:rsidRPr="00382C80" w:rsidRDefault="00382C80" w:rsidP="00382C80">
      <w:pPr>
        <w:widowControl/>
        <w:rPr>
          <w:rFonts w:ascii="Times New Roman" w:hAnsi="Times New Roman"/>
          <w:snapToGrid/>
          <w:szCs w:val="24"/>
        </w:rPr>
      </w:pPr>
    </w:p>
    <w:p w14:paraId="4D40B779" w14:textId="77777777" w:rsidR="00382C80" w:rsidRPr="00382C80" w:rsidRDefault="00382C80" w:rsidP="00382C80">
      <w:pPr>
        <w:widowControl/>
        <w:rPr>
          <w:rFonts w:ascii="Times New Roman" w:hAnsi="Times New Roman"/>
          <w:snapToGrid/>
          <w:szCs w:val="24"/>
        </w:rPr>
      </w:pPr>
    </w:p>
    <w:p w14:paraId="46CB8A94" w14:textId="77777777" w:rsidR="00382C80" w:rsidRPr="00382C80" w:rsidRDefault="00382C80" w:rsidP="00382C80">
      <w:pPr>
        <w:widowControl/>
        <w:rPr>
          <w:rFonts w:ascii="Times New Roman" w:hAnsi="Times New Roman"/>
          <w:snapToGrid/>
          <w:szCs w:val="24"/>
        </w:rPr>
      </w:pPr>
    </w:p>
    <w:p w14:paraId="09901FA5" w14:textId="77777777" w:rsidR="00382C80" w:rsidRPr="00382C80" w:rsidRDefault="00382C80" w:rsidP="00382C80">
      <w:pPr>
        <w:widowControl/>
        <w:rPr>
          <w:rFonts w:ascii="Times New Roman" w:hAnsi="Times New Roman"/>
          <w:snapToGrid/>
          <w:szCs w:val="24"/>
        </w:rPr>
        <w:sectPr w:rsidR="00382C80" w:rsidRPr="00382C80" w:rsidSect="00E627D1">
          <w:type w:val="continuous"/>
          <w:pgSz w:w="12240" w:h="15840"/>
          <w:pgMar w:top="1440" w:right="1440" w:bottom="1440" w:left="1440" w:header="1440" w:footer="720" w:gutter="0"/>
          <w:cols w:num="2" w:space="720"/>
          <w:noEndnote/>
          <w:docGrid w:linePitch="326"/>
        </w:sectPr>
      </w:pPr>
    </w:p>
    <w:p w14:paraId="791AA22D" w14:textId="77777777" w:rsidR="00382C80" w:rsidRPr="00382C80" w:rsidRDefault="00382C80" w:rsidP="00382C80">
      <w:pPr>
        <w:widowControl/>
        <w:rPr>
          <w:rFonts w:ascii="Times New Roman" w:hAnsi="Times New Roman"/>
          <w:snapToGrid/>
          <w:szCs w:val="24"/>
        </w:rPr>
      </w:pPr>
    </w:p>
    <w:p w14:paraId="0DCCA31E" w14:textId="77777777" w:rsidR="00382C80" w:rsidRPr="00382C80" w:rsidRDefault="00382C80" w:rsidP="00382C80">
      <w:pPr>
        <w:widowControl/>
        <w:rPr>
          <w:rFonts w:ascii="Times New Roman" w:hAnsi="Times New Roman"/>
          <w:snapToGrid/>
          <w:sz w:val="18"/>
          <w:szCs w:val="18"/>
        </w:rPr>
        <w:sectPr w:rsidR="00382C80" w:rsidRPr="00382C80" w:rsidSect="00E627D1">
          <w:footerReference w:type="default" r:id="rId15"/>
          <w:type w:val="continuous"/>
          <w:pgSz w:w="12240" w:h="15840"/>
          <w:pgMar w:top="1440" w:right="1440" w:bottom="1440" w:left="1440" w:header="1440" w:footer="1440" w:gutter="0"/>
          <w:cols w:num="2" w:space="720"/>
          <w:noEndnote/>
        </w:sectPr>
      </w:pPr>
    </w:p>
    <w:p w14:paraId="7E9A78A8" w14:textId="77777777" w:rsidR="00382C80" w:rsidRPr="00382C80" w:rsidRDefault="00382C80" w:rsidP="00382C80">
      <w:pPr>
        <w:widowControl/>
        <w:jc w:val="center"/>
        <w:rPr>
          <w:rFonts w:ascii="Times New Roman" w:hAnsi="Times New Roman"/>
          <w:b/>
          <w:snapToGrid/>
          <w:sz w:val="22"/>
        </w:rPr>
      </w:pPr>
    </w:p>
    <w:p w14:paraId="0713BF2B" w14:textId="77777777" w:rsidR="00382C80" w:rsidRPr="00382C80" w:rsidRDefault="00382C80" w:rsidP="00382C80">
      <w:pPr>
        <w:widowControl/>
        <w:jc w:val="center"/>
        <w:rPr>
          <w:rFonts w:ascii="Times New Roman" w:hAnsi="Times New Roman"/>
          <w:b/>
          <w:snapToGrid/>
          <w:sz w:val="22"/>
          <w:szCs w:val="24"/>
        </w:rPr>
      </w:pPr>
      <w:r w:rsidRPr="00382C80">
        <w:rPr>
          <w:rFonts w:ascii="Times New Roman" w:hAnsi="Times New Roman"/>
          <w:b/>
          <w:snapToGrid/>
          <w:sz w:val="22"/>
          <w:szCs w:val="24"/>
        </w:rPr>
        <w:lastRenderedPageBreak/>
        <w:t>NONDISCRIMINATION CLAUSE</w:t>
      </w:r>
      <w:r w:rsidRPr="00382C80">
        <w:rPr>
          <w:rFonts w:ascii="Times New Roman" w:hAnsi="Times New Roman"/>
          <w:b/>
          <w:snapToGrid/>
          <w:sz w:val="22"/>
          <w:szCs w:val="24"/>
        </w:rPr>
        <w:fldChar w:fldCharType="begin"/>
      </w:r>
      <w:r w:rsidRPr="00382C80">
        <w:rPr>
          <w:rFonts w:ascii="Times New Roman" w:hAnsi="Times New Roman"/>
          <w:b/>
          <w:snapToGrid/>
          <w:sz w:val="22"/>
          <w:szCs w:val="24"/>
        </w:rPr>
        <w:instrText>tc "NONDISCRIMINATION CLAUSE"</w:instrText>
      </w:r>
      <w:r w:rsidRPr="00382C80">
        <w:rPr>
          <w:rFonts w:ascii="Times New Roman" w:hAnsi="Times New Roman"/>
          <w:b/>
          <w:snapToGrid/>
          <w:sz w:val="22"/>
          <w:szCs w:val="24"/>
        </w:rPr>
        <w:fldChar w:fldCharType="end"/>
      </w:r>
    </w:p>
    <w:p w14:paraId="1B998B19" w14:textId="77777777" w:rsidR="00382C80" w:rsidRPr="00382C80" w:rsidRDefault="00382C80" w:rsidP="00382C80">
      <w:pPr>
        <w:widowControl/>
        <w:jc w:val="center"/>
        <w:rPr>
          <w:rFonts w:ascii="Times New Roman" w:hAnsi="Times New Roman"/>
          <w:b/>
          <w:snapToGrid/>
          <w:spacing w:val="-5"/>
          <w:sz w:val="18"/>
          <w:szCs w:val="18"/>
        </w:rPr>
      </w:pPr>
    </w:p>
    <w:p w14:paraId="6C79F394" w14:textId="77777777" w:rsidR="00382C80" w:rsidRPr="00382C80" w:rsidRDefault="00382C80" w:rsidP="00382C80">
      <w:pPr>
        <w:widowControl/>
        <w:rPr>
          <w:rFonts w:ascii="Times New Roman" w:hAnsi="Times New Roman"/>
          <w:snapToGrid/>
          <w:sz w:val="18"/>
        </w:rPr>
        <w:sectPr w:rsidR="00382C80" w:rsidRPr="00382C80" w:rsidSect="00E627D1">
          <w:type w:val="continuous"/>
          <w:pgSz w:w="12240" w:h="15840"/>
          <w:pgMar w:top="1440" w:right="1440" w:bottom="1440" w:left="1440" w:header="1440" w:footer="720" w:gutter="0"/>
          <w:cols w:space="720"/>
          <w:noEndnote/>
          <w:docGrid w:linePitch="326"/>
        </w:sectPr>
      </w:pPr>
    </w:p>
    <w:p w14:paraId="1D826922" w14:textId="77777777" w:rsidR="00382C80" w:rsidRPr="00382C80" w:rsidRDefault="00382C80" w:rsidP="00382C80">
      <w:pPr>
        <w:widowControl/>
        <w:rPr>
          <w:rFonts w:ascii="Times New Roman" w:hAnsi="Times New Roman"/>
          <w:snapToGrid/>
          <w:sz w:val="18"/>
        </w:rPr>
      </w:pPr>
      <w:r w:rsidRPr="00382C80">
        <w:rPr>
          <w:rFonts w:ascii="Times New Roman" w:hAnsi="Times New Roman"/>
          <w:snapToGrid/>
          <w:sz w:val="18"/>
        </w:rPr>
        <w:t>During the term of this contract, Contractor agrees as follows:</w:t>
      </w:r>
    </w:p>
    <w:p w14:paraId="2F07F446" w14:textId="77777777" w:rsidR="00382C80" w:rsidRPr="00382C80" w:rsidRDefault="00382C80" w:rsidP="00382C80">
      <w:pPr>
        <w:widowControl/>
        <w:ind w:left="720"/>
        <w:rPr>
          <w:rFonts w:ascii="Times New Roman" w:hAnsi="Times New Roman"/>
          <w:snapToGrid/>
          <w:sz w:val="18"/>
          <w:szCs w:val="24"/>
        </w:rPr>
      </w:pPr>
    </w:p>
    <w:p w14:paraId="5F3300BD" w14:textId="77777777" w:rsidR="00382C80" w:rsidRPr="00382C80" w:rsidRDefault="00382C80" w:rsidP="00382C80">
      <w:pPr>
        <w:widowControl/>
        <w:spacing w:after="120"/>
        <w:ind w:left="360" w:hanging="360"/>
        <w:rPr>
          <w:rFonts w:ascii="Times New Roman" w:hAnsi="Times New Roman"/>
          <w:snapToGrid/>
          <w:sz w:val="18"/>
        </w:rPr>
      </w:pPr>
      <w:r w:rsidRPr="00382C80">
        <w:rPr>
          <w:rFonts w:ascii="Times New Roman" w:hAnsi="Times New Roman"/>
          <w:snapToGrid/>
          <w:sz w:val="18"/>
        </w:rPr>
        <w:t>1.     Contractor shall not discriminate against any employee, applicant for employment, independent contractor, or any other person because of race, color, religious creed, handicap, ancestry, national origin, age, or sex.  Contractor shall take affirmative action to ensure that applicants are employed, and that employees or agents are treated during employment, without regard to their race, color, religious creed, handicap, ancestry, national origin, age, or sex.  Such affirmative action shall include, but is not limited to: employment, upgrading, demotion or transfer, recruitment or recruitment advertising, layoff or termination, rates of pay or other forms of compensation, and selection for training.  Contractor shall post in conspicuous places, available to employees, agents, applicants for employment, and other persons, a notice to be provided by the contracting agency setting forth the provisions of this nondiscrimination clause.</w:t>
      </w:r>
    </w:p>
    <w:p w14:paraId="42B02E4C"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napToGrid/>
          <w:sz w:val="18"/>
          <w:szCs w:val="24"/>
        </w:rPr>
      </w:pPr>
    </w:p>
    <w:p w14:paraId="7BECF911" w14:textId="77777777" w:rsidR="00382C80" w:rsidRPr="00382C80" w:rsidRDefault="00382C80" w:rsidP="00382C80">
      <w:pPr>
        <w:widowControl/>
        <w:spacing w:after="120"/>
        <w:ind w:left="360" w:hanging="360"/>
        <w:rPr>
          <w:rFonts w:ascii="Times New Roman" w:hAnsi="Times New Roman"/>
          <w:snapToGrid/>
          <w:sz w:val="18"/>
          <w:szCs w:val="24"/>
        </w:rPr>
      </w:pPr>
      <w:r w:rsidRPr="00382C80">
        <w:rPr>
          <w:rFonts w:ascii="Times New Roman" w:hAnsi="Times New Roman"/>
          <w:snapToGrid/>
          <w:sz w:val="18"/>
          <w:szCs w:val="24"/>
        </w:rPr>
        <w:t>2.     Contractor shall, in advertisements or requests for employment, placed by it or on its behalf, state that all qualified applicants will receive consideration for employment without regard to race, color, religious creed, handicap, ancestry, national origin, age, or sex.</w:t>
      </w:r>
    </w:p>
    <w:p w14:paraId="4D1BEAC0" w14:textId="77777777" w:rsidR="00382C80" w:rsidRPr="00382C80" w:rsidRDefault="00382C80" w:rsidP="00382C80">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napToGrid/>
          <w:sz w:val="18"/>
          <w:szCs w:val="24"/>
        </w:rPr>
      </w:pPr>
    </w:p>
    <w:p w14:paraId="43099F0B" w14:textId="77777777" w:rsidR="00382C80" w:rsidRPr="00382C80" w:rsidRDefault="00382C80" w:rsidP="00382C80">
      <w:pPr>
        <w:widowControl/>
        <w:spacing w:after="120"/>
        <w:ind w:left="360" w:hanging="360"/>
        <w:rPr>
          <w:rFonts w:ascii="Times New Roman" w:hAnsi="Times New Roman"/>
          <w:snapToGrid/>
          <w:sz w:val="18"/>
          <w:szCs w:val="24"/>
        </w:rPr>
      </w:pPr>
      <w:r w:rsidRPr="00382C80">
        <w:rPr>
          <w:rFonts w:ascii="Times New Roman" w:hAnsi="Times New Roman"/>
          <w:snapToGrid/>
          <w:sz w:val="18"/>
          <w:szCs w:val="24"/>
        </w:rPr>
        <w:t>3.     Contractor shall send each labor union or workers’ representative with which it has a collective bargaining agreement or other contract or understanding, a notice advising said labor union or workers’ representative of its commitment to this nondiscrimination clause.  Similar notice shall be sent to every other source or recruitment regularly utilized by Contractor.</w:t>
      </w:r>
    </w:p>
    <w:p w14:paraId="632733EC" w14:textId="77777777" w:rsidR="00382C80" w:rsidRPr="00382C80" w:rsidRDefault="00382C80" w:rsidP="00382C80">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napToGrid/>
          <w:sz w:val="18"/>
          <w:szCs w:val="24"/>
        </w:rPr>
      </w:pPr>
    </w:p>
    <w:p w14:paraId="71FFD726" w14:textId="77777777" w:rsidR="00382C80" w:rsidRPr="00382C80" w:rsidRDefault="00382C80" w:rsidP="00382C80">
      <w:pPr>
        <w:widowControl/>
        <w:ind w:left="360" w:hanging="360"/>
        <w:rPr>
          <w:rFonts w:ascii="Times New Roman" w:hAnsi="Times New Roman"/>
          <w:snapToGrid/>
          <w:sz w:val="18"/>
          <w:szCs w:val="24"/>
        </w:rPr>
      </w:pPr>
      <w:r w:rsidRPr="00382C80">
        <w:rPr>
          <w:rFonts w:ascii="Times New Roman" w:hAnsi="Times New Roman"/>
          <w:snapToGrid/>
          <w:sz w:val="18"/>
          <w:szCs w:val="24"/>
        </w:rPr>
        <w:t xml:space="preserve">4.     It shall be no defense to a finding of noncompliance with this nondiscrimination clause that Contractor had delegated some of its employment practices to any union, training program, or other source of recruitment which prevents it from meeting its obligations.  However, if the evidence indicates that the Contractor was not on notice of the third-party discrimination or made a good faith effort to correct it, such factor shall be considered in mitigation in determining appropriate </w:t>
      </w:r>
    </w:p>
    <w:p w14:paraId="7EEDB4A7" w14:textId="77777777" w:rsidR="00382C80" w:rsidRPr="00382C80" w:rsidRDefault="00382C80" w:rsidP="00382C80">
      <w:pPr>
        <w:widowControl/>
        <w:tabs>
          <w:tab w:val="num" w:pos="1080"/>
        </w:tabs>
        <w:ind w:left="360"/>
        <w:rPr>
          <w:rFonts w:ascii="Times New Roman" w:hAnsi="Times New Roman"/>
          <w:snapToGrid/>
          <w:sz w:val="18"/>
          <w:szCs w:val="24"/>
        </w:rPr>
      </w:pPr>
      <w:r w:rsidRPr="00382C80">
        <w:rPr>
          <w:rFonts w:ascii="Times New Roman" w:hAnsi="Times New Roman"/>
          <w:snapToGrid/>
          <w:sz w:val="18"/>
          <w:szCs w:val="24"/>
        </w:rPr>
        <w:t>sanctions.</w:t>
      </w:r>
    </w:p>
    <w:p w14:paraId="00386195" w14:textId="77777777" w:rsidR="00382C80" w:rsidRPr="00382C80" w:rsidRDefault="00382C80" w:rsidP="00382C80">
      <w:pPr>
        <w:widowControl/>
        <w:tabs>
          <w:tab w:val="num" w:pos="1080"/>
        </w:tabs>
        <w:ind w:left="360"/>
        <w:rPr>
          <w:rFonts w:ascii="Times New Roman" w:hAnsi="Times New Roman"/>
          <w:snapToGrid/>
          <w:sz w:val="18"/>
          <w:szCs w:val="24"/>
        </w:rPr>
      </w:pPr>
    </w:p>
    <w:p w14:paraId="0E044ECC" w14:textId="77777777" w:rsidR="00382C80" w:rsidRPr="00382C80" w:rsidRDefault="00382C80" w:rsidP="00382C80">
      <w:pPr>
        <w:widowControl/>
        <w:tabs>
          <w:tab w:val="num" w:pos="1080"/>
        </w:tabs>
        <w:ind w:left="360" w:hanging="360"/>
        <w:rPr>
          <w:rFonts w:ascii="Times New Roman" w:hAnsi="Times New Roman"/>
          <w:snapToGrid/>
          <w:sz w:val="18"/>
          <w:szCs w:val="24"/>
        </w:rPr>
      </w:pPr>
      <w:r w:rsidRPr="00382C80">
        <w:rPr>
          <w:rFonts w:ascii="Times New Roman" w:hAnsi="Times New Roman"/>
          <w:snapToGrid/>
          <w:sz w:val="18"/>
          <w:szCs w:val="24"/>
        </w:rPr>
        <w:t>5.     Where the practices of a union or any training program or other source of recruitment will result in the exclusion of minority group persons, so that Contractor will be unable to meet its obligations under this nondiscrimination clause, Contractor shall then employ and fill vacancies through other nondiscriminatory employment procedures.</w:t>
      </w:r>
    </w:p>
    <w:p w14:paraId="564FAE64"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napToGrid/>
          <w:sz w:val="18"/>
          <w:szCs w:val="24"/>
        </w:rPr>
      </w:pPr>
    </w:p>
    <w:p w14:paraId="49E22912" w14:textId="77777777" w:rsidR="00382C80" w:rsidRPr="00382C80" w:rsidRDefault="00382C80" w:rsidP="00382C80">
      <w:pPr>
        <w:widowControl/>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60" w:line="259" w:lineRule="auto"/>
        <w:rPr>
          <w:rFonts w:ascii="Times New Roman" w:hAnsi="Times New Roman"/>
          <w:snapToGrid/>
          <w:sz w:val="18"/>
          <w:szCs w:val="24"/>
        </w:rPr>
      </w:pPr>
      <w:r w:rsidRPr="00382C80">
        <w:rPr>
          <w:rFonts w:ascii="Times New Roman" w:hAnsi="Times New Roman"/>
          <w:snapToGrid/>
          <w:sz w:val="18"/>
          <w:szCs w:val="24"/>
        </w:rPr>
        <w:t>Contractor shall comply with all state and federal laws prohibiting discrimination in hiring or employment opportunities.  In the event of Contractor’s noncompliance with the nondiscrimination clause of this contract or with any such laws, this contract may be terminated or suspended, in whole or in part, and Contractor may be declared temporarily ineligible for further Commonwealth contracts, and other sanctions may be imposed and remedies invoked.</w:t>
      </w:r>
    </w:p>
    <w:p w14:paraId="044E756E" w14:textId="77777777" w:rsidR="00382C80" w:rsidRPr="00382C80" w:rsidRDefault="00382C80" w:rsidP="00382C80">
      <w:pPr>
        <w:widowControl/>
        <w:spacing w:after="120"/>
        <w:ind w:left="360"/>
        <w:rPr>
          <w:rFonts w:ascii="Times New Roman" w:hAnsi="Times New Roman"/>
          <w:snapToGrid/>
          <w:sz w:val="18"/>
          <w:szCs w:val="24"/>
        </w:rPr>
      </w:pPr>
    </w:p>
    <w:p w14:paraId="50FBA0ED" w14:textId="77777777" w:rsidR="00382C80" w:rsidRPr="00382C80" w:rsidRDefault="00382C80" w:rsidP="00382C80">
      <w:pPr>
        <w:widowControl/>
        <w:spacing w:after="120"/>
        <w:ind w:left="360" w:hanging="360"/>
        <w:rPr>
          <w:rFonts w:ascii="Times New Roman" w:hAnsi="Times New Roman"/>
          <w:snapToGrid/>
          <w:sz w:val="18"/>
          <w:szCs w:val="16"/>
        </w:rPr>
      </w:pPr>
      <w:r w:rsidRPr="00382C80">
        <w:rPr>
          <w:rFonts w:ascii="Times New Roman" w:hAnsi="Times New Roman"/>
          <w:snapToGrid/>
          <w:sz w:val="18"/>
          <w:szCs w:val="16"/>
        </w:rPr>
        <w:t>7.     Contractor shall furnish all necessary employment documents and records to, and permit access to its books, records, and accounts by the contracting agency for purposes of investigation to ascertain compliance with the provisions of this clause.  If Contractor does not possess documents or records reflecting the necessary information requested, it shall furnish such information on reporting forms supplied by the contracting agency.</w:t>
      </w:r>
    </w:p>
    <w:p w14:paraId="60598521" w14:textId="77777777" w:rsidR="00382C80" w:rsidRPr="00382C80" w:rsidRDefault="00382C80" w:rsidP="00382C80">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napToGrid/>
          <w:sz w:val="18"/>
          <w:szCs w:val="24"/>
        </w:rPr>
      </w:pPr>
    </w:p>
    <w:p w14:paraId="65552571" w14:textId="77777777" w:rsidR="00382C80" w:rsidRPr="00382C80" w:rsidRDefault="00382C80" w:rsidP="00382C80">
      <w:pPr>
        <w:widowControl/>
        <w:tabs>
          <w:tab w:val="left" w:pos="0"/>
        </w:tabs>
        <w:spacing w:after="120"/>
        <w:ind w:left="360" w:hanging="360"/>
        <w:rPr>
          <w:rFonts w:ascii="Times New Roman" w:hAnsi="Times New Roman"/>
          <w:snapToGrid/>
          <w:sz w:val="18"/>
          <w:szCs w:val="16"/>
        </w:rPr>
      </w:pPr>
      <w:r w:rsidRPr="00382C80">
        <w:rPr>
          <w:rFonts w:ascii="Times New Roman" w:hAnsi="Times New Roman"/>
          <w:snapToGrid/>
          <w:sz w:val="18"/>
          <w:szCs w:val="16"/>
        </w:rPr>
        <w:t>8.     Contractor shall actively recruit minority and women subcontractors or subcontractors with substantial minority representation among its employees.</w:t>
      </w:r>
    </w:p>
    <w:p w14:paraId="0E8A53D1" w14:textId="77777777" w:rsidR="00382C80" w:rsidRPr="00382C80" w:rsidRDefault="00382C80" w:rsidP="00382C80">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napToGrid/>
          <w:sz w:val="18"/>
          <w:szCs w:val="24"/>
        </w:rPr>
      </w:pPr>
    </w:p>
    <w:p w14:paraId="6BBE44C0" w14:textId="77777777" w:rsidR="00382C80" w:rsidRPr="00382C80" w:rsidRDefault="00382C80" w:rsidP="00382C80">
      <w:pPr>
        <w:widowControl/>
        <w:tabs>
          <w:tab w:val="left" w:pos="0"/>
        </w:tabs>
        <w:spacing w:after="120"/>
        <w:ind w:left="360" w:hanging="360"/>
        <w:rPr>
          <w:rFonts w:ascii="Times New Roman" w:hAnsi="Times New Roman"/>
          <w:snapToGrid/>
          <w:sz w:val="18"/>
          <w:szCs w:val="16"/>
        </w:rPr>
      </w:pPr>
      <w:r w:rsidRPr="00382C80">
        <w:rPr>
          <w:rFonts w:ascii="Times New Roman" w:hAnsi="Times New Roman"/>
          <w:snapToGrid/>
          <w:sz w:val="18"/>
          <w:szCs w:val="16"/>
        </w:rPr>
        <w:t>9.     Contractor shall include the provisions of this nondiscrimination clause in every subcontract, so that such provisions will be binding upon each Subcontractor.</w:t>
      </w:r>
    </w:p>
    <w:p w14:paraId="7D60730E" w14:textId="77777777" w:rsidR="00382C80" w:rsidRPr="00382C80" w:rsidRDefault="00382C80" w:rsidP="00382C80">
      <w:pPr>
        <w:widowControl/>
        <w:tabs>
          <w:tab w:val="left" w:pos="0"/>
        </w:tabs>
        <w:spacing w:after="120"/>
        <w:ind w:left="360" w:hanging="360"/>
        <w:rPr>
          <w:rFonts w:ascii="Times New Roman" w:hAnsi="Times New Roman"/>
          <w:snapToGrid/>
          <w:sz w:val="18"/>
          <w:szCs w:val="16"/>
        </w:rPr>
      </w:pPr>
      <w:r w:rsidRPr="00382C80">
        <w:rPr>
          <w:rFonts w:ascii="Times New Roman" w:hAnsi="Times New Roman"/>
          <w:snapToGrid/>
          <w:sz w:val="18"/>
          <w:szCs w:val="16"/>
        </w:rPr>
        <w:t xml:space="preserve">10.   </w:t>
      </w:r>
      <w:r w:rsidRPr="00382C80">
        <w:rPr>
          <w:rFonts w:ascii="Times New Roman" w:hAnsi="Times New Roman"/>
          <w:snapToGrid/>
          <w:sz w:val="18"/>
          <w:szCs w:val="18"/>
        </w:rPr>
        <w:t>Contractor obligations under this clause are limited to the Contractor’s facilities within Pennsylvania or, where the contract is for purchase of goods manufactured outside of Pennsylvania, the facilities at which such goods are actually produced.</w:t>
      </w:r>
    </w:p>
    <w:p w14:paraId="782AE348" w14:textId="77777777" w:rsidR="00382C80" w:rsidRPr="00382C80" w:rsidRDefault="00382C80" w:rsidP="00382C80">
      <w:pPr>
        <w:jc w:val="center"/>
        <w:rPr>
          <w:rFonts w:ascii="Times New Roman" w:hAnsi="Times New Roman"/>
          <w:b/>
          <w:sz w:val="18"/>
          <w:szCs w:val="18"/>
        </w:rPr>
        <w:sectPr w:rsidR="00382C80" w:rsidRPr="00382C80" w:rsidSect="00E627D1">
          <w:type w:val="continuous"/>
          <w:pgSz w:w="12240" w:h="15840"/>
          <w:pgMar w:top="1440" w:right="1440" w:bottom="1440" w:left="1440" w:header="1440" w:footer="720" w:gutter="0"/>
          <w:cols w:num="2" w:space="720"/>
          <w:noEndnote/>
          <w:docGrid w:linePitch="326"/>
        </w:sectPr>
      </w:pPr>
    </w:p>
    <w:p w14:paraId="205E4375" w14:textId="77777777" w:rsidR="00382C80" w:rsidRPr="00382C80" w:rsidRDefault="00382C80" w:rsidP="00382C80">
      <w:pPr>
        <w:jc w:val="center"/>
        <w:rPr>
          <w:rFonts w:ascii="Times New Roman" w:hAnsi="Times New Roman"/>
          <w:b/>
          <w:sz w:val="18"/>
          <w:szCs w:val="18"/>
        </w:rPr>
      </w:pPr>
    </w:p>
    <w:p w14:paraId="5B4EB48C" w14:textId="77777777" w:rsidR="00382C80" w:rsidRPr="00382C80" w:rsidRDefault="00382C80" w:rsidP="00382C80">
      <w:pPr>
        <w:jc w:val="center"/>
        <w:rPr>
          <w:rFonts w:ascii="Times New Roman" w:hAnsi="Times New Roman"/>
          <w:b/>
          <w:sz w:val="18"/>
          <w:szCs w:val="18"/>
        </w:rPr>
      </w:pPr>
    </w:p>
    <w:p w14:paraId="75713EEA" w14:textId="77777777" w:rsidR="00382C80" w:rsidRPr="00382C80" w:rsidRDefault="00382C80" w:rsidP="00382C80">
      <w:pPr>
        <w:jc w:val="center"/>
        <w:rPr>
          <w:rFonts w:ascii="Times New Roman" w:hAnsi="Times New Roman"/>
          <w:b/>
          <w:sz w:val="18"/>
          <w:szCs w:val="18"/>
        </w:rPr>
      </w:pPr>
    </w:p>
    <w:p w14:paraId="148791F8" w14:textId="77777777" w:rsidR="00382C80" w:rsidRPr="00382C80" w:rsidRDefault="00382C80" w:rsidP="00382C80">
      <w:pPr>
        <w:jc w:val="center"/>
        <w:rPr>
          <w:rFonts w:ascii="Times New Roman" w:hAnsi="Times New Roman"/>
          <w:b/>
          <w:sz w:val="18"/>
          <w:szCs w:val="18"/>
        </w:rPr>
      </w:pPr>
    </w:p>
    <w:p w14:paraId="2FF78D6B" w14:textId="77777777" w:rsidR="00382C80" w:rsidRPr="00382C80" w:rsidRDefault="00382C80" w:rsidP="00382C80">
      <w:pPr>
        <w:jc w:val="center"/>
        <w:rPr>
          <w:rFonts w:ascii="Times New Roman" w:hAnsi="Times New Roman"/>
          <w:b/>
          <w:sz w:val="18"/>
          <w:szCs w:val="18"/>
        </w:rPr>
      </w:pPr>
    </w:p>
    <w:p w14:paraId="46F90FCC" w14:textId="77777777" w:rsidR="00382C80" w:rsidRPr="00382C80" w:rsidRDefault="00382C80" w:rsidP="00382C80">
      <w:pPr>
        <w:jc w:val="center"/>
        <w:rPr>
          <w:rFonts w:ascii="Times New Roman" w:hAnsi="Times New Roman"/>
          <w:b/>
          <w:sz w:val="18"/>
          <w:szCs w:val="18"/>
        </w:rPr>
      </w:pPr>
    </w:p>
    <w:p w14:paraId="5BDFDB5A" w14:textId="77777777" w:rsidR="00382C80" w:rsidRPr="00382C80" w:rsidRDefault="00382C80" w:rsidP="00382C80">
      <w:pPr>
        <w:jc w:val="center"/>
        <w:rPr>
          <w:rFonts w:ascii="Times New Roman" w:hAnsi="Times New Roman"/>
          <w:b/>
          <w:sz w:val="18"/>
          <w:szCs w:val="18"/>
        </w:rPr>
      </w:pPr>
    </w:p>
    <w:p w14:paraId="35EEE828" w14:textId="77777777" w:rsidR="00382C80" w:rsidRPr="00382C80" w:rsidRDefault="00382C80" w:rsidP="00382C80">
      <w:pPr>
        <w:jc w:val="center"/>
        <w:rPr>
          <w:rFonts w:ascii="Times New Roman" w:hAnsi="Times New Roman"/>
          <w:b/>
          <w:sz w:val="18"/>
          <w:szCs w:val="18"/>
        </w:rPr>
      </w:pPr>
    </w:p>
    <w:p w14:paraId="294D25EB" w14:textId="77777777" w:rsidR="00382C80" w:rsidRPr="00382C80" w:rsidRDefault="00382C80" w:rsidP="00382C80">
      <w:pPr>
        <w:jc w:val="center"/>
        <w:rPr>
          <w:rFonts w:ascii="Times New Roman" w:hAnsi="Times New Roman"/>
          <w:b/>
          <w:sz w:val="18"/>
          <w:szCs w:val="18"/>
        </w:rPr>
      </w:pPr>
    </w:p>
    <w:p w14:paraId="0FB4649E" w14:textId="77777777" w:rsidR="00382C80" w:rsidRPr="00382C80" w:rsidRDefault="00382C80" w:rsidP="00382C80">
      <w:pPr>
        <w:jc w:val="center"/>
        <w:rPr>
          <w:rFonts w:ascii="Times New Roman" w:hAnsi="Times New Roman"/>
          <w:b/>
          <w:sz w:val="18"/>
          <w:szCs w:val="18"/>
        </w:rPr>
      </w:pPr>
    </w:p>
    <w:p w14:paraId="1684B660" w14:textId="77777777" w:rsidR="00382C80" w:rsidRPr="00382C80" w:rsidRDefault="00382C80" w:rsidP="00382C80">
      <w:pPr>
        <w:rPr>
          <w:rFonts w:ascii="Times New Roman" w:hAnsi="Times New Roman"/>
          <w:b/>
          <w:sz w:val="18"/>
          <w:szCs w:val="18"/>
        </w:rPr>
      </w:pPr>
    </w:p>
    <w:p w14:paraId="7C554475" w14:textId="77777777" w:rsidR="00382C80" w:rsidRPr="00382C80" w:rsidRDefault="00382C80" w:rsidP="00382C80">
      <w:pPr>
        <w:widowControl/>
        <w:ind w:hanging="1440"/>
        <w:jc w:val="center"/>
        <w:rPr>
          <w:rFonts w:ascii="Times New Roman" w:hAnsi="Times New Roman"/>
          <w:b/>
          <w:snapToGrid/>
          <w:spacing w:val="-5"/>
          <w:sz w:val="18"/>
          <w:szCs w:val="18"/>
        </w:rPr>
      </w:pPr>
      <w:r w:rsidRPr="00382C80">
        <w:rPr>
          <w:rFonts w:ascii="Times New Roman" w:hAnsi="Times New Roman"/>
          <w:b/>
          <w:snapToGrid/>
          <w:spacing w:val="-5"/>
          <w:sz w:val="18"/>
          <w:szCs w:val="18"/>
        </w:rPr>
        <w:lastRenderedPageBreak/>
        <w:t xml:space="preserve">                                      ANTI-COLLUSION AFFIDAVIT</w:t>
      </w:r>
    </w:p>
    <w:p w14:paraId="6E30368F" w14:textId="77777777" w:rsidR="00382C80" w:rsidRPr="00382C80" w:rsidRDefault="00382C80" w:rsidP="00382C80">
      <w:pPr>
        <w:widowControl/>
        <w:ind w:firstLine="720"/>
        <w:rPr>
          <w:rFonts w:ascii="Times New Roman" w:hAnsi="Times New Roman"/>
          <w:b/>
          <w:snapToGrid/>
          <w:spacing w:val="-5"/>
          <w:sz w:val="18"/>
          <w:szCs w:val="18"/>
        </w:rPr>
      </w:pPr>
      <w:r w:rsidRPr="00382C80">
        <w:rPr>
          <w:rFonts w:ascii="Times New Roman" w:hAnsi="Times New Roman"/>
          <w:b/>
          <w:snapToGrid/>
          <w:spacing w:val="-5"/>
          <w:sz w:val="18"/>
          <w:szCs w:val="18"/>
        </w:rPr>
        <w:t xml:space="preserve">                                                                         WASHINGTON COUNTY, PA</w:t>
      </w:r>
    </w:p>
    <w:p w14:paraId="4AAA081B" w14:textId="77777777" w:rsidR="00382C80" w:rsidRPr="00382C80" w:rsidRDefault="00382C80" w:rsidP="00382C80">
      <w:pPr>
        <w:widowControl/>
        <w:ind w:firstLine="720"/>
        <w:rPr>
          <w:rFonts w:ascii="Times New Roman" w:hAnsi="Times New Roman"/>
          <w:snapToGrid/>
          <w:spacing w:val="-5"/>
          <w:sz w:val="18"/>
          <w:szCs w:val="18"/>
        </w:rPr>
      </w:pPr>
    </w:p>
    <w:p w14:paraId="7805CCE5" w14:textId="77777777" w:rsidR="00382C80" w:rsidRPr="00382C80" w:rsidRDefault="00382C80" w:rsidP="00382C80">
      <w:pPr>
        <w:widowControl/>
        <w:ind w:firstLine="720"/>
        <w:rPr>
          <w:rFonts w:ascii="Times New Roman" w:hAnsi="Times New Roman"/>
          <w:snapToGrid/>
          <w:spacing w:val="-5"/>
          <w:sz w:val="18"/>
          <w:szCs w:val="18"/>
        </w:rPr>
      </w:pPr>
    </w:p>
    <w:p w14:paraId="11926C46" w14:textId="77777777" w:rsidR="00382C80" w:rsidRPr="00382C80" w:rsidRDefault="00382C80" w:rsidP="00382C80">
      <w:pPr>
        <w:widowControl/>
        <w:ind w:firstLine="720"/>
        <w:rPr>
          <w:rFonts w:ascii="Times New Roman" w:hAnsi="Times New Roman"/>
          <w:snapToGrid/>
          <w:spacing w:val="-5"/>
          <w:sz w:val="18"/>
          <w:szCs w:val="18"/>
        </w:rPr>
        <w:sectPr w:rsidR="00382C80" w:rsidRPr="00382C80" w:rsidSect="00E627D1">
          <w:endnotePr>
            <w:numFmt w:val="decimal"/>
          </w:endnotePr>
          <w:type w:val="continuous"/>
          <w:pgSz w:w="12240" w:h="15840" w:code="1"/>
          <w:pgMar w:top="1440" w:right="1620" w:bottom="1440" w:left="994" w:header="1440" w:footer="720" w:gutter="0"/>
          <w:cols w:space="720"/>
          <w:noEndnote/>
          <w:docGrid w:linePitch="326"/>
        </w:sectPr>
      </w:pPr>
    </w:p>
    <w:p w14:paraId="39506F4E" w14:textId="77777777" w:rsidR="00382C80" w:rsidRPr="00382C80" w:rsidRDefault="00382C80" w:rsidP="00382C80">
      <w:pPr>
        <w:widowControl/>
        <w:ind w:firstLine="720"/>
        <w:rPr>
          <w:rFonts w:ascii="Times New Roman" w:hAnsi="Times New Roman"/>
          <w:snapToGrid/>
          <w:spacing w:val="-5"/>
          <w:sz w:val="18"/>
          <w:szCs w:val="18"/>
        </w:rPr>
      </w:pPr>
      <w:r w:rsidRPr="00382C80">
        <w:rPr>
          <w:rFonts w:ascii="Times New Roman" w:hAnsi="Times New Roman"/>
          <w:snapToGrid/>
          <w:spacing w:val="-5"/>
          <w:sz w:val="18"/>
          <w:szCs w:val="18"/>
        </w:rPr>
        <w:t>The undersigned deponent, deposes and says that he is the ____________________________ of the bidder; that he is authorized to make this statement on behalf of the bidder, and he hereby certifies on behalf of the bidder that:</w:t>
      </w:r>
    </w:p>
    <w:p w14:paraId="5DCACDD0" w14:textId="77777777" w:rsidR="00382C80" w:rsidRPr="00382C80" w:rsidRDefault="00382C80" w:rsidP="00382C80">
      <w:pPr>
        <w:widowControl/>
        <w:tabs>
          <w:tab w:val="left" w:pos="720"/>
        </w:tabs>
        <w:ind w:left="720" w:hanging="1440"/>
        <w:rPr>
          <w:rFonts w:ascii="Times New Roman" w:hAnsi="Times New Roman"/>
          <w:snapToGrid/>
          <w:spacing w:val="-5"/>
          <w:sz w:val="18"/>
          <w:szCs w:val="18"/>
        </w:rPr>
      </w:pPr>
    </w:p>
    <w:p w14:paraId="48469388" w14:textId="77777777" w:rsidR="00382C80" w:rsidRPr="00382C80" w:rsidRDefault="00382C80" w:rsidP="00382C80">
      <w:pPr>
        <w:widowControl/>
        <w:tabs>
          <w:tab w:val="left" w:pos="1"/>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(1)         The price(s) and amount of this bid have been arrived at independently and without consultation, communication or agreement for the purpose of restricting Competition with any other contractor, bidder or potential bidder.</w:t>
      </w:r>
    </w:p>
    <w:p w14:paraId="5696A29E"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napToGrid/>
          <w:spacing w:val="-5"/>
          <w:sz w:val="18"/>
          <w:szCs w:val="18"/>
        </w:rPr>
      </w:pPr>
      <w:r w:rsidRPr="00382C80">
        <w:rPr>
          <w:rFonts w:ascii="Times New Roman" w:hAnsi="Times New Roman"/>
          <w:snapToGrid/>
          <w:spacing w:val="-5"/>
          <w:sz w:val="18"/>
          <w:szCs w:val="18"/>
        </w:rPr>
        <w:t xml:space="preserve">  </w:t>
      </w:r>
    </w:p>
    <w:p w14:paraId="6BE97BE9" w14:textId="77777777" w:rsidR="00382C80" w:rsidRPr="00382C80" w:rsidRDefault="00382C80" w:rsidP="00382C80">
      <w:pPr>
        <w:widowControl/>
        <w:tabs>
          <w:tab w:val="left" w:pos="0"/>
        </w:tabs>
        <w:ind w:hanging="1440"/>
        <w:rPr>
          <w:rFonts w:ascii="Times New Roman" w:hAnsi="Times New Roman"/>
          <w:snapToGrid/>
          <w:spacing w:val="-5"/>
          <w:sz w:val="18"/>
          <w:szCs w:val="18"/>
        </w:rPr>
      </w:pPr>
      <w:r w:rsidRPr="00382C80">
        <w:rPr>
          <w:rFonts w:ascii="Times New Roman" w:hAnsi="Times New Roman"/>
          <w:snapToGrid/>
          <w:spacing w:val="-5"/>
          <w:sz w:val="18"/>
          <w:szCs w:val="18"/>
        </w:rPr>
        <w:tab/>
        <w:t>(2)           Neither the price(s) nor the amount of this bid, and neither the approximate price(s) nor approximate amount of this bid, have been disclosed to any other firm or person who is a bidder or potential bidder, and they will not be disclosed before bid opening.</w:t>
      </w:r>
    </w:p>
    <w:p w14:paraId="774384CA"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napToGrid/>
          <w:spacing w:val="-5"/>
          <w:sz w:val="18"/>
          <w:szCs w:val="18"/>
        </w:rPr>
      </w:pPr>
    </w:p>
    <w:p w14:paraId="744A2FFE" w14:textId="77777777" w:rsidR="00382C80" w:rsidRPr="00382C80" w:rsidRDefault="00382C80" w:rsidP="00382C80">
      <w:pPr>
        <w:widowControl/>
        <w:spacing w:after="120"/>
        <w:rPr>
          <w:rFonts w:ascii="Times New Roman" w:hAnsi="Times New Roman"/>
          <w:snapToGrid/>
          <w:spacing w:val="-5"/>
          <w:sz w:val="18"/>
          <w:szCs w:val="18"/>
        </w:rPr>
      </w:pPr>
      <w:r w:rsidRPr="00382C80">
        <w:rPr>
          <w:rFonts w:ascii="Times New Roman" w:hAnsi="Times New Roman"/>
          <w:snapToGrid/>
          <w:spacing w:val="-5"/>
          <w:sz w:val="18"/>
          <w:szCs w:val="18"/>
        </w:rPr>
        <w:t>(3)           No attempt has been made or will be made to solicit, cause or induce any firm or person to refrain from bidding on this project, or submit a bid higher than this bid, or to submit any intentionally high or noncompetitive bid or other form of complementary bid.</w:t>
      </w:r>
    </w:p>
    <w:p w14:paraId="5D2011CB" w14:textId="77777777" w:rsidR="00382C80" w:rsidRPr="00382C80" w:rsidRDefault="00382C80" w:rsidP="00382C80">
      <w:pPr>
        <w:widowControl/>
        <w:tabs>
          <w:tab w:val="left" w:pos="1440"/>
        </w:tabs>
        <w:spacing w:after="120"/>
        <w:rPr>
          <w:rFonts w:ascii="Times New Roman" w:hAnsi="Times New Roman"/>
          <w:snapToGrid/>
          <w:spacing w:val="-5"/>
          <w:sz w:val="18"/>
          <w:szCs w:val="18"/>
        </w:rPr>
      </w:pPr>
      <w:r w:rsidRPr="00382C80">
        <w:rPr>
          <w:rFonts w:ascii="Times New Roman" w:hAnsi="Times New Roman"/>
          <w:snapToGrid/>
          <w:spacing w:val="-5"/>
          <w:sz w:val="18"/>
          <w:szCs w:val="18"/>
        </w:rPr>
        <w:t xml:space="preserve">  (4)         The bid submitted by the bidder is made in good faith and not pursuant to any </w:t>
      </w:r>
    </w:p>
    <w:p w14:paraId="32576F97"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agreement or discussion with, or inducement from, any firm or person to submit a complementary or other noncompetitive bid.</w:t>
      </w:r>
    </w:p>
    <w:p w14:paraId="5F60BB56"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1CFFB706"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(5)</w:t>
      </w:r>
      <w:r w:rsidRPr="00382C80">
        <w:rPr>
          <w:rFonts w:ascii="Times New Roman" w:hAnsi="Times New Roman"/>
          <w:snapToGrid/>
          <w:spacing w:val="-5"/>
          <w:sz w:val="18"/>
          <w:szCs w:val="18"/>
        </w:rPr>
        <w:tab/>
        <w:t xml:space="preserve">      The bidder has not offered or entered into a subcontract or agreement regarding the purchase of materials or services from any firm or person, or offered, promised or paid cash or anything of value to any firm or person, whether in connection with this or any other project, in consideration for an agreement or promise by any firm or person to refrain from bidding or to submit a complementary bid on this project.</w:t>
      </w:r>
    </w:p>
    <w:p w14:paraId="191D206C"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0D718E67"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(6)</w:t>
      </w:r>
      <w:r w:rsidRPr="00382C80">
        <w:rPr>
          <w:rFonts w:ascii="Times New Roman" w:hAnsi="Times New Roman"/>
          <w:snapToGrid/>
          <w:spacing w:val="-5"/>
          <w:sz w:val="18"/>
          <w:szCs w:val="18"/>
        </w:rPr>
        <w:tab/>
        <w:t xml:space="preserve">      The bidder has not accepted or been promised any subcontract or agreement regarding the sale of materials or services to any firm or person and has not been promised or paid cash or anything of value by any firm or person, whether in connection with this or any other project, in consideration for my firm’s submitting a complementary bid, or agreeing to do so, on this project.</w:t>
      </w:r>
    </w:p>
    <w:p w14:paraId="5870BD9D"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782712B6"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 (7)</w:t>
      </w:r>
      <w:r w:rsidRPr="00382C80">
        <w:rPr>
          <w:rFonts w:ascii="Times New Roman" w:hAnsi="Times New Roman"/>
          <w:snapToGrid/>
          <w:spacing w:val="-5"/>
          <w:sz w:val="18"/>
          <w:szCs w:val="18"/>
        </w:rPr>
        <w:tab/>
        <w:t xml:space="preserve">       I have made a diligent inquiry of all members, officers, employees, and agents of the bidder with responsibilities relating to the preparation, approval or submission of my firm’s bid on this project and have been advised by each of them that he or she has not participated in any communication, consultation, discussion, agreement, collusion, act or other inconsistent with any of the statements and representations made in this Statement.</w:t>
      </w:r>
    </w:p>
    <w:p w14:paraId="0E05D8CA"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115A7CDA"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577464E7"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274FC41E"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3A237057"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7C999158"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2A69D1B5"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389EE698" w14:textId="77777777" w:rsidR="00382C80" w:rsidRPr="00382C80" w:rsidRDefault="00382C80" w:rsidP="00382C80">
      <w:pPr>
        <w:widowControl/>
        <w:tabs>
          <w:tab w:val="left" w:pos="810"/>
        </w:tabs>
        <w:spacing w:after="120"/>
        <w:rPr>
          <w:rFonts w:ascii="Times New Roman" w:hAnsi="Times New Roman"/>
          <w:snapToGrid/>
          <w:spacing w:val="-5"/>
          <w:sz w:val="18"/>
          <w:szCs w:val="18"/>
        </w:rPr>
      </w:pPr>
      <w:r w:rsidRPr="00382C80">
        <w:rPr>
          <w:rFonts w:ascii="Times New Roman" w:hAnsi="Times New Roman"/>
          <w:snapToGrid/>
          <w:spacing w:val="-5"/>
          <w:sz w:val="18"/>
          <w:szCs w:val="18"/>
        </w:rPr>
        <w:t>(8)</w:t>
      </w:r>
      <w:r w:rsidRPr="00382C80">
        <w:rPr>
          <w:rFonts w:ascii="Times New Roman" w:hAnsi="Times New Roman"/>
          <w:snapToGrid/>
          <w:spacing w:val="-5"/>
          <w:sz w:val="18"/>
          <w:szCs w:val="18"/>
        </w:rPr>
        <w:tab/>
        <w:t>No attempt has been made to take any action in restraint of free competitive bidding in connection with the bid.</w:t>
      </w:r>
    </w:p>
    <w:p w14:paraId="430126E4" w14:textId="77777777" w:rsidR="00382C80" w:rsidRPr="00382C80" w:rsidRDefault="00382C80" w:rsidP="00382C80">
      <w:pPr>
        <w:widowControl/>
        <w:spacing w:after="120"/>
        <w:rPr>
          <w:rFonts w:ascii="Times New Roman" w:hAnsi="Times New Roman"/>
          <w:snapToGrid/>
          <w:spacing w:val="-5"/>
          <w:sz w:val="18"/>
          <w:szCs w:val="18"/>
        </w:rPr>
      </w:pPr>
      <w:r w:rsidRPr="00382C80">
        <w:rPr>
          <w:rFonts w:ascii="Times New Roman" w:hAnsi="Times New Roman"/>
          <w:snapToGrid/>
          <w:spacing w:val="-5"/>
          <w:sz w:val="18"/>
          <w:szCs w:val="18"/>
        </w:rPr>
        <w:t>(9)</w:t>
      </w:r>
      <w:r w:rsidRPr="00382C80">
        <w:rPr>
          <w:rFonts w:ascii="Times New Roman" w:hAnsi="Times New Roman"/>
          <w:snapToGrid/>
          <w:spacing w:val="-5"/>
          <w:sz w:val="18"/>
          <w:szCs w:val="18"/>
        </w:rPr>
        <w:tab/>
        <w:t>It is understood that if any incidents resulting in conviction or being found liable are, set forth in (10) below, the Pennsylvania Anti Bid Act, 73 P.S. 1611 et seq. provides that it does not prohibit a governmental agency from accepting a bid from or awarding a contract to that person, but may be a ground for administrative suspension or debarment at the discretion of a government agency under rules and regulations of that agency (language omitted).</w:t>
      </w:r>
    </w:p>
    <w:p w14:paraId="1E3DD238"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ab/>
        <w:t>(10)</w:t>
      </w:r>
      <w:r w:rsidRPr="00382C80">
        <w:rPr>
          <w:rFonts w:ascii="Times New Roman" w:hAnsi="Times New Roman"/>
          <w:snapToGrid/>
          <w:spacing w:val="-5"/>
          <w:sz w:val="18"/>
          <w:szCs w:val="18"/>
        </w:rPr>
        <w:tab/>
        <w:t>_________________________________, its affiliates,</w:t>
      </w:r>
    </w:p>
    <w:p w14:paraId="44B67C92"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ab/>
      </w:r>
      <w:r w:rsidRPr="00382C80">
        <w:rPr>
          <w:rFonts w:ascii="Times New Roman" w:hAnsi="Times New Roman"/>
          <w:snapToGrid/>
          <w:spacing w:val="-5"/>
          <w:sz w:val="18"/>
          <w:szCs w:val="18"/>
        </w:rPr>
        <w:tab/>
        <w:t xml:space="preserve">                 (NAME OF BIDDER)</w:t>
      </w:r>
      <w:r w:rsidRPr="00382C80">
        <w:rPr>
          <w:rFonts w:ascii="Times New Roman" w:hAnsi="Times New Roman"/>
          <w:snapToGrid/>
          <w:spacing w:val="-5"/>
          <w:sz w:val="18"/>
          <w:szCs w:val="18"/>
        </w:rPr>
        <w:tab/>
        <w:t xml:space="preserve">                        </w:t>
      </w:r>
      <w:r w:rsidRPr="00382C80">
        <w:rPr>
          <w:rFonts w:ascii="Times New Roman" w:hAnsi="Times New Roman"/>
          <w:snapToGrid/>
          <w:spacing w:val="-5"/>
          <w:sz w:val="18"/>
          <w:szCs w:val="18"/>
        </w:rPr>
        <w:tab/>
      </w:r>
    </w:p>
    <w:p w14:paraId="27D5B8CB"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subsidiaries, officers, directors and employees are not aware that they are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4D1F0FB9"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3BAB0D17"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I hereby state that </w:t>
      </w:r>
    </w:p>
    <w:p w14:paraId="2C21FFE0"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2F620A05"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__________________________________________________                                                </w:t>
      </w:r>
    </w:p>
    <w:p w14:paraId="5F272CE5"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                                          (BIDDER)</w:t>
      </w:r>
    </w:p>
    <w:p w14:paraId="7CF2272D" w14:textId="77777777" w:rsidR="00382C80" w:rsidRPr="00382C80" w:rsidRDefault="00382C80" w:rsidP="00382C80">
      <w:pPr>
        <w:widowControl/>
        <w:tabs>
          <w:tab w:val="left" w:pos="1440"/>
        </w:tabs>
        <w:spacing w:after="120"/>
        <w:rPr>
          <w:rFonts w:ascii="Times New Roman" w:hAnsi="Times New Roman"/>
          <w:snapToGrid/>
          <w:spacing w:val="-5"/>
          <w:sz w:val="18"/>
          <w:szCs w:val="18"/>
        </w:rPr>
      </w:pPr>
      <w:r w:rsidRPr="00382C80">
        <w:rPr>
          <w:rFonts w:ascii="Times New Roman" w:hAnsi="Times New Roman"/>
          <w:snapToGrid/>
          <w:spacing w:val="-5"/>
          <w:sz w:val="18"/>
          <w:szCs w:val="18"/>
        </w:rPr>
        <w:t>understands and acknowledges that the above representations are material and important, and will be relied on by Washington County, Pennsylvania in awarding the contract(s) for which this bid is submitted.  I understand that any misstatement in this affidavit is and shall be treated as fraudulent concealment from the Washington County, Pennsylvania of the true facts relating to the submission of bids for this contract.</w:t>
      </w:r>
    </w:p>
    <w:p w14:paraId="70D5EF51"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_________________________________________________</w:t>
      </w:r>
      <w:r w:rsidRPr="00382C80">
        <w:rPr>
          <w:rFonts w:ascii="Times New Roman" w:hAnsi="Times New Roman"/>
          <w:snapToGrid/>
          <w:spacing w:val="-5"/>
          <w:sz w:val="18"/>
          <w:szCs w:val="18"/>
        </w:rPr>
        <w:tab/>
      </w:r>
    </w:p>
    <w:p w14:paraId="5A4AEDEF"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                                          (BIDDER)</w:t>
      </w:r>
    </w:p>
    <w:p w14:paraId="0796DF3E"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ab/>
      </w:r>
      <w:r w:rsidRPr="00382C80">
        <w:rPr>
          <w:rFonts w:ascii="Times New Roman" w:hAnsi="Times New Roman"/>
          <w:snapToGrid/>
          <w:spacing w:val="-5"/>
          <w:sz w:val="18"/>
          <w:szCs w:val="18"/>
        </w:rPr>
        <w:tab/>
      </w:r>
      <w:r w:rsidRPr="00382C80">
        <w:rPr>
          <w:rFonts w:ascii="Times New Roman" w:hAnsi="Times New Roman"/>
          <w:snapToGrid/>
          <w:spacing w:val="-5"/>
          <w:sz w:val="18"/>
          <w:szCs w:val="18"/>
        </w:rPr>
        <w:tab/>
      </w:r>
      <w:r w:rsidRPr="00382C80">
        <w:rPr>
          <w:rFonts w:ascii="Times New Roman" w:hAnsi="Times New Roman"/>
          <w:snapToGrid/>
          <w:spacing w:val="-5"/>
          <w:sz w:val="18"/>
          <w:szCs w:val="18"/>
        </w:rPr>
        <w:tab/>
      </w:r>
      <w:r w:rsidRPr="00382C80">
        <w:rPr>
          <w:rFonts w:ascii="Times New Roman" w:hAnsi="Times New Roman"/>
          <w:snapToGrid/>
          <w:spacing w:val="-5"/>
          <w:sz w:val="18"/>
          <w:szCs w:val="18"/>
        </w:rPr>
        <w:tab/>
      </w:r>
      <w:r w:rsidRPr="00382C80">
        <w:rPr>
          <w:rFonts w:ascii="Times New Roman" w:hAnsi="Times New Roman"/>
          <w:snapToGrid/>
          <w:spacing w:val="-5"/>
          <w:sz w:val="18"/>
          <w:szCs w:val="18"/>
        </w:rPr>
        <w:tab/>
      </w:r>
      <w:r w:rsidRPr="00382C80">
        <w:rPr>
          <w:rFonts w:ascii="Times New Roman" w:hAnsi="Times New Roman"/>
          <w:snapToGrid/>
          <w:spacing w:val="-5"/>
          <w:sz w:val="18"/>
          <w:szCs w:val="18"/>
        </w:rPr>
        <w:tab/>
        <w:t xml:space="preserve">   By:______________________________________________</w:t>
      </w:r>
    </w:p>
    <w:p w14:paraId="41FEF2D7"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6CB6E71D"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Sworn to and subscribed before me the undersigned notary public this</w:t>
      </w:r>
    </w:p>
    <w:p w14:paraId="3FCD288A"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ab/>
        <w:t>________________ day of _________________, 20_______</w:t>
      </w:r>
    </w:p>
    <w:p w14:paraId="3C990A47"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562C1EF5"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napToGrid/>
          <w:spacing w:val="-5"/>
          <w:sz w:val="18"/>
          <w:szCs w:val="18"/>
        </w:rPr>
      </w:pPr>
      <w:r w:rsidRPr="00382C80">
        <w:rPr>
          <w:rFonts w:ascii="Times New Roman" w:hAnsi="Times New Roman"/>
          <w:snapToGrid/>
          <w:spacing w:val="-5"/>
          <w:sz w:val="18"/>
          <w:szCs w:val="18"/>
        </w:rPr>
        <w:t>_________________________________________________                   NOTARY PUBLIC)</w:t>
      </w:r>
    </w:p>
    <w:p w14:paraId="75AC7CAF"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7538440D"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snapToGrid/>
          <w:sz w:val="18"/>
          <w:szCs w:val="24"/>
        </w:rPr>
      </w:pPr>
      <w:r w:rsidRPr="00382C80">
        <w:rPr>
          <w:rFonts w:ascii="Times New Roman" w:hAnsi="Times New Roman"/>
          <w:bCs/>
          <w:snapToGrid/>
          <w:sz w:val="18"/>
          <w:szCs w:val="24"/>
        </w:rPr>
        <w:t>My Commission Expires:</w:t>
      </w:r>
    </w:p>
    <w:p w14:paraId="0A9797F1" w14:textId="77777777" w:rsidR="00382C80" w:rsidRPr="00382C80" w:rsidRDefault="00382C80" w:rsidP="00382C80">
      <w:pPr>
        <w:widowControl/>
        <w:rPr>
          <w:rFonts w:ascii="Times New Roman" w:hAnsi="Times New Roman"/>
          <w:bCs/>
          <w:snapToGrid/>
          <w:sz w:val="18"/>
          <w:szCs w:val="24"/>
        </w:rPr>
      </w:pPr>
      <w:r w:rsidRPr="00382C80">
        <w:rPr>
          <w:rFonts w:ascii="Times New Roman" w:hAnsi="Times New Roman"/>
          <w:bCs/>
          <w:snapToGrid/>
          <w:sz w:val="18"/>
          <w:szCs w:val="24"/>
        </w:rPr>
        <w:tab/>
      </w:r>
    </w:p>
    <w:p w14:paraId="74ACBDB5" w14:textId="77777777" w:rsidR="00382C80" w:rsidRPr="00382C80" w:rsidRDefault="00382C80" w:rsidP="00382C80">
      <w:pPr>
        <w:widowControl/>
        <w:rPr>
          <w:rFonts w:ascii="Times New Roman" w:hAnsi="Times New Roman"/>
          <w:bCs/>
          <w:snapToGrid/>
          <w:sz w:val="18"/>
          <w:szCs w:val="24"/>
        </w:rPr>
      </w:pPr>
      <w:r w:rsidRPr="00382C80">
        <w:rPr>
          <w:rFonts w:ascii="Times New Roman" w:hAnsi="Times New Roman"/>
          <w:bCs/>
          <w:snapToGrid/>
          <w:sz w:val="18"/>
          <w:szCs w:val="24"/>
        </w:rPr>
        <w:t>Contractor:</w:t>
      </w:r>
    </w:p>
    <w:p w14:paraId="21F6BBB2" w14:textId="77777777" w:rsidR="00382C80" w:rsidRPr="00382C80" w:rsidRDefault="00382C80" w:rsidP="00382C80">
      <w:pPr>
        <w:widowControl/>
        <w:rPr>
          <w:rFonts w:ascii="Times New Roman" w:hAnsi="Times New Roman"/>
          <w:bCs/>
          <w:snapToGrid/>
          <w:sz w:val="18"/>
          <w:szCs w:val="24"/>
        </w:rPr>
      </w:pPr>
    </w:p>
    <w:p w14:paraId="118B67B8" w14:textId="77777777" w:rsidR="00382C80" w:rsidRPr="00382C80" w:rsidRDefault="00382C80" w:rsidP="00382C80">
      <w:pPr>
        <w:widowControl/>
        <w:rPr>
          <w:rFonts w:ascii="Times New Roman" w:hAnsi="Times New Roman"/>
          <w:bCs/>
          <w:snapToGrid/>
          <w:sz w:val="18"/>
          <w:szCs w:val="24"/>
        </w:rPr>
      </w:pPr>
      <w:r w:rsidRPr="00382C80">
        <w:rPr>
          <w:rFonts w:ascii="Times New Roman" w:hAnsi="Times New Roman"/>
          <w:bCs/>
          <w:snapToGrid/>
          <w:sz w:val="18"/>
          <w:szCs w:val="24"/>
        </w:rPr>
        <w:t>By</w:t>
      </w:r>
      <w:bookmarkStart w:id="5" w:name="_Hlk100154397"/>
      <w:r w:rsidRPr="00382C80">
        <w:rPr>
          <w:rFonts w:ascii="Times New Roman" w:hAnsi="Times New Roman"/>
          <w:bCs/>
          <w:snapToGrid/>
          <w:sz w:val="18"/>
          <w:szCs w:val="24"/>
        </w:rPr>
        <w:t>: ______________________________</w:t>
      </w:r>
      <w:bookmarkEnd w:id="5"/>
    </w:p>
    <w:p w14:paraId="2C16BF55" w14:textId="77777777" w:rsidR="00382C80" w:rsidRPr="00382C80" w:rsidRDefault="00382C80" w:rsidP="00382C80">
      <w:pPr>
        <w:widowControl/>
        <w:rPr>
          <w:rFonts w:ascii="Times New Roman" w:hAnsi="Times New Roman"/>
          <w:bCs/>
          <w:snapToGrid/>
          <w:sz w:val="18"/>
          <w:szCs w:val="24"/>
        </w:rPr>
      </w:pPr>
    </w:p>
    <w:p w14:paraId="7FB6F046" w14:textId="77777777" w:rsidR="00382C80" w:rsidRPr="00382C80" w:rsidRDefault="00382C80" w:rsidP="00382C80">
      <w:pPr>
        <w:widowControl/>
        <w:rPr>
          <w:rFonts w:ascii="Times New Roman" w:hAnsi="Times New Roman"/>
          <w:bCs/>
          <w:snapToGrid/>
          <w:sz w:val="18"/>
          <w:szCs w:val="24"/>
        </w:rPr>
      </w:pPr>
      <w:r w:rsidRPr="00382C80">
        <w:rPr>
          <w:rFonts w:ascii="Times New Roman" w:hAnsi="Times New Roman"/>
          <w:bCs/>
          <w:snapToGrid/>
          <w:sz w:val="18"/>
          <w:szCs w:val="24"/>
        </w:rPr>
        <w:t>Printed Name: _____________________</w:t>
      </w:r>
    </w:p>
    <w:p w14:paraId="282CA9D0" w14:textId="77777777" w:rsidR="00382C80" w:rsidRPr="00382C80" w:rsidRDefault="00382C80" w:rsidP="00382C80">
      <w:pPr>
        <w:widowControl/>
        <w:rPr>
          <w:rFonts w:ascii="Times New Roman" w:hAnsi="Times New Roman"/>
          <w:bCs/>
          <w:snapToGrid/>
          <w:sz w:val="18"/>
          <w:szCs w:val="24"/>
        </w:rPr>
      </w:pPr>
    </w:p>
    <w:p w14:paraId="547B581E" w14:textId="77777777" w:rsidR="00382C80" w:rsidRPr="00382C80" w:rsidRDefault="00382C80" w:rsidP="00382C80">
      <w:pPr>
        <w:widowControl/>
        <w:rPr>
          <w:rFonts w:ascii="Times New Roman" w:hAnsi="Times New Roman"/>
          <w:bCs/>
          <w:snapToGrid/>
          <w:sz w:val="18"/>
          <w:szCs w:val="24"/>
        </w:rPr>
      </w:pPr>
      <w:r w:rsidRPr="00382C80">
        <w:rPr>
          <w:rFonts w:ascii="Times New Roman" w:hAnsi="Times New Roman"/>
          <w:bCs/>
          <w:snapToGrid/>
          <w:sz w:val="18"/>
          <w:szCs w:val="24"/>
        </w:rPr>
        <w:t xml:space="preserve">Title: </w:t>
      </w:r>
      <w:bookmarkStart w:id="6" w:name="_Hlk100154419"/>
      <w:r w:rsidRPr="00382C80">
        <w:rPr>
          <w:rFonts w:ascii="Times New Roman" w:hAnsi="Times New Roman"/>
          <w:bCs/>
          <w:snapToGrid/>
          <w:sz w:val="18"/>
          <w:szCs w:val="24"/>
        </w:rPr>
        <w:t>____________________________</w:t>
      </w:r>
      <w:r w:rsidRPr="00382C80">
        <w:rPr>
          <w:rFonts w:ascii="Times New Roman" w:hAnsi="Times New Roman"/>
          <w:bCs/>
          <w:snapToGrid/>
          <w:sz w:val="18"/>
          <w:szCs w:val="24"/>
          <w:u w:val="single"/>
        </w:rPr>
        <w:t xml:space="preserve"> </w:t>
      </w:r>
      <w:bookmarkEnd w:id="6"/>
      <w:r w:rsidRPr="00382C80">
        <w:rPr>
          <w:rFonts w:ascii="Times New Roman" w:hAnsi="Times New Roman"/>
          <w:bCs/>
          <w:snapToGrid/>
          <w:sz w:val="18"/>
          <w:szCs w:val="24"/>
          <w:u w:val="single"/>
        </w:rPr>
        <w:t xml:space="preserve">                                                     </w:t>
      </w:r>
    </w:p>
    <w:p w14:paraId="1AF062A6"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1305356D" w14:textId="77777777" w:rsidR="00382C80" w:rsidRPr="00382C80" w:rsidRDefault="00382C80" w:rsidP="00382C8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8"/>
          <w:szCs w:val="18"/>
          <w:u w:val="single"/>
        </w:rPr>
        <w:sectPr w:rsidR="00382C80" w:rsidRPr="00382C80" w:rsidSect="00E627D1">
          <w:type w:val="continuous"/>
          <w:pgSz w:w="12240" w:h="15840"/>
          <w:pgMar w:top="1440" w:right="1440" w:bottom="1440" w:left="1440" w:header="1440" w:footer="720" w:gutter="0"/>
          <w:cols w:num="2" w:space="720"/>
          <w:noEndnote/>
          <w:docGrid w:linePitch="326"/>
        </w:sectPr>
      </w:pPr>
    </w:p>
    <w:p w14:paraId="49DF5623" w14:textId="77777777" w:rsidR="00382C80" w:rsidRDefault="00382C80" w:rsidP="00382C80">
      <w:pPr>
        <w:rPr>
          <w:rFonts w:ascii="Times New Roman" w:hAnsi="Times New Roman"/>
          <w:b/>
          <w:snapToGrid/>
          <w:spacing w:val="-5"/>
          <w:sz w:val="18"/>
          <w:szCs w:val="18"/>
        </w:rPr>
      </w:pPr>
      <w:bookmarkStart w:id="7" w:name="_Hlk94692729"/>
    </w:p>
    <w:p w14:paraId="44616347" w14:textId="77777777" w:rsidR="00382C80" w:rsidRPr="00382C80" w:rsidRDefault="00382C80" w:rsidP="00382C80">
      <w:pPr>
        <w:rPr>
          <w:rFonts w:ascii="Times New Roman" w:hAnsi="Times New Roman"/>
          <w:b/>
          <w:snapToGrid/>
          <w:spacing w:val="-5"/>
          <w:sz w:val="18"/>
          <w:szCs w:val="18"/>
        </w:rPr>
      </w:pPr>
    </w:p>
    <w:p w14:paraId="17F857C1" w14:textId="77777777" w:rsidR="00382C80" w:rsidRPr="00382C80" w:rsidRDefault="00382C80" w:rsidP="00382C80">
      <w:pPr>
        <w:jc w:val="center"/>
        <w:rPr>
          <w:rFonts w:ascii="Times New Roman" w:hAnsi="Times New Roman"/>
          <w:sz w:val="18"/>
          <w:szCs w:val="18"/>
        </w:rPr>
        <w:sectPr w:rsidR="00382C80" w:rsidRPr="00382C80" w:rsidSect="00E627D1">
          <w:type w:val="continuous"/>
          <w:pgSz w:w="12240" w:h="15840"/>
          <w:pgMar w:top="1440" w:right="1440" w:bottom="1440" w:left="1440" w:header="1440" w:footer="720" w:gutter="0"/>
          <w:cols w:space="720"/>
          <w:noEndnote/>
          <w:docGrid w:linePitch="326"/>
        </w:sectPr>
      </w:pPr>
      <w:r w:rsidRPr="00382C80">
        <w:rPr>
          <w:rFonts w:ascii="Times New Roman" w:hAnsi="Times New Roman"/>
          <w:b/>
          <w:snapToGrid/>
          <w:spacing w:val="-5"/>
          <w:sz w:val="18"/>
          <w:szCs w:val="18"/>
        </w:rPr>
        <w:lastRenderedPageBreak/>
        <w:t>REQUIREMENTS FOR VENDORS DOING BUSINESS WITH WASHINGTON COUNTY</w:t>
      </w:r>
    </w:p>
    <w:p w14:paraId="2D4B5531" w14:textId="77777777" w:rsidR="00382C80" w:rsidRPr="00382C80" w:rsidRDefault="00382C80" w:rsidP="00382C80">
      <w:pPr>
        <w:widowControl/>
        <w:rPr>
          <w:rFonts w:ascii="Times New Roman" w:hAnsi="Times New Roman"/>
          <w:snapToGrid/>
          <w:spacing w:val="-5"/>
          <w:sz w:val="18"/>
          <w:szCs w:val="18"/>
        </w:rPr>
      </w:pPr>
    </w:p>
    <w:p w14:paraId="3E0FF69E" w14:textId="77777777" w:rsidR="00382C80" w:rsidRPr="00382C80" w:rsidRDefault="00382C80" w:rsidP="00382C80">
      <w:pPr>
        <w:widowControl/>
        <w:rPr>
          <w:rFonts w:ascii="Times New Roman" w:hAnsi="Times New Roman"/>
          <w:snapToGrid/>
          <w:spacing w:val="-5"/>
          <w:sz w:val="18"/>
          <w:szCs w:val="18"/>
        </w:rPr>
      </w:pPr>
      <w:r w:rsidRPr="00382C80">
        <w:rPr>
          <w:rFonts w:ascii="Times New Roman" w:hAnsi="Times New Roman"/>
          <w:snapToGrid/>
          <w:spacing w:val="-5"/>
          <w:sz w:val="18"/>
          <w:szCs w:val="18"/>
        </w:rPr>
        <w:t>The awarded vendor must furnish and keep in full force, during the term of this contract, the following insurances:</w:t>
      </w:r>
    </w:p>
    <w:p w14:paraId="0574DF9F"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Unless waived by the County in writing, Contractor shall obtain insurance of the types and in the amounts described below:</w:t>
      </w:r>
    </w:p>
    <w:p w14:paraId="6FB39087"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(1)  </w:t>
      </w:r>
      <w:r w:rsidRPr="00382C80">
        <w:rPr>
          <w:rFonts w:ascii="Times New Roman" w:hAnsi="Times New Roman"/>
          <w:snapToGrid/>
          <w:spacing w:val="-5"/>
          <w:sz w:val="18"/>
          <w:szCs w:val="18"/>
          <w:u w:val="single"/>
        </w:rPr>
        <w:t>Commercial General and Umbrella Liability Insurance.</w:t>
      </w:r>
      <w:r w:rsidRPr="00382C80">
        <w:rPr>
          <w:rFonts w:ascii="Times New Roman" w:hAnsi="Times New Roman"/>
          <w:snapToGrid/>
          <w:spacing w:val="-5"/>
          <w:sz w:val="18"/>
          <w:szCs w:val="18"/>
        </w:rPr>
        <w:t xml:space="preserve"> </w:t>
      </w:r>
    </w:p>
    <w:p w14:paraId="56BC8CF8" w14:textId="77777777" w:rsidR="00382C80" w:rsidRPr="00382C80" w:rsidRDefault="00382C80" w:rsidP="00382C80">
      <w:pPr>
        <w:widowControl/>
        <w:rPr>
          <w:rFonts w:ascii="Times New Roman" w:hAnsi="Times New Roman"/>
          <w:snapToGrid/>
          <w:spacing w:val="-5"/>
          <w:sz w:val="18"/>
          <w:szCs w:val="18"/>
        </w:rPr>
      </w:pPr>
      <w:r w:rsidRPr="00382C80">
        <w:rPr>
          <w:rFonts w:ascii="Times New Roman" w:hAnsi="Times New Roman"/>
          <w:snapToGrid/>
          <w:spacing w:val="-5"/>
          <w:sz w:val="18"/>
          <w:szCs w:val="18"/>
        </w:rPr>
        <w:t>(a)   Contractor shall maintain Commercial General Liability (CGL) and, if necessary, Commercial Umbrella Insurance with a limit of not less than $1,000,000 each occurrence unless specified on addendum XXX.  If such CGL insurance obtains a general aggregate limit, it shall apply separately to this location or project.   CGL insurance shall be written on ISO occurrence form (or substitute form providing equivalent coverage). County of Washington shall be included as an insured under the CGL, using ISO additional insured endorsement CG2026 or a substitute providing equivalent coverage, and under the Commercial Umbrella, if any.  This insurance shall apply as primary insurance with respect to any other insurance or self-insurance programs afforded to County of Washington.  There shall be no endorsement or modification of the CGL policy which limits coverage for liability arising from claims based on sexual abuse or molestation.  If such an endorsement has been added to the Contractor’s CGL insurance, Contractor shall be required to obtain separate insurance coverage for claims based on sexual abuse or molestation.</w:t>
      </w:r>
    </w:p>
    <w:p w14:paraId="1A78DEBD" w14:textId="77777777" w:rsidR="00382C80" w:rsidRPr="00382C80" w:rsidRDefault="00382C80" w:rsidP="00382C80">
      <w:pPr>
        <w:widowControl/>
        <w:rPr>
          <w:rFonts w:ascii="Times New Roman" w:hAnsi="Times New Roman"/>
          <w:snapToGrid/>
          <w:spacing w:val="-5"/>
          <w:sz w:val="18"/>
          <w:szCs w:val="18"/>
        </w:rPr>
      </w:pPr>
    </w:p>
    <w:p w14:paraId="2A05A791"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 (2)  </w:t>
      </w:r>
      <w:r w:rsidRPr="00382C80">
        <w:rPr>
          <w:rFonts w:ascii="Times New Roman" w:hAnsi="Times New Roman"/>
          <w:snapToGrid/>
          <w:spacing w:val="-5"/>
          <w:sz w:val="18"/>
          <w:szCs w:val="18"/>
          <w:u w:val="single"/>
        </w:rPr>
        <w:t>Business Automobile and Umbrella Liability Insurance.</w:t>
      </w:r>
      <w:r w:rsidRPr="00382C80">
        <w:rPr>
          <w:rFonts w:ascii="Times New Roman" w:hAnsi="Times New Roman"/>
          <w:snapToGrid/>
          <w:spacing w:val="-5"/>
          <w:sz w:val="18"/>
          <w:szCs w:val="18"/>
        </w:rPr>
        <w:t xml:space="preserve"> </w:t>
      </w:r>
    </w:p>
    <w:p w14:paraId="35FA3447"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(a)  Contractor shall maintain Business Automobile Liability, and if necessary, Commercial Umbrella Liability insurance with a limit of not less than $1,000,000 each accident.  Such insurance shall cover liability arising out of any automobile, including owned, hired and non-owned automobiles.  Business automobile coverage shall be written on ISO form CA0001 or a substitute form providing equivalent liability coverage.  If necessary, the policy shall be endorsed to provide Contractual Liability coverage equivalent to that provided in the 1990 and later editions of CA0001.  </w:t>
      </w:r>
    </w:p>
    <w:p w14:paraId="5AB45006"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526ED3EA"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(3)  </w:t>
      </w:r>
      <w:r w:rsidRPr="00382C80">
        <w:rPr>
          <w:rFonts w:ascii="Times New Roman" w:hAnsi="Times New Roman"/>
          <w:snapToGrid/>
          <w:spacing w:val="-5"/>
          <w:sz w:val="18"/>
          <w:szCs w:val="18"/>
          <w:u w:val="single"/>
        </w:rPr>
        <w:t>Workers Compensation Insurance.</w:t>
      </w:r>
      <w:r w:rsidRPr="00382C80">
        <w:rPr>
          <w:rFonts w:ascii="Times New Roman" w:hAnsi="Times New Roman"/>
          <w:snapToGrid/>
          <w:spacing w:val="-5"/>
          <w:sz w:val="18"/>
          <w:szCs w:val="18"/>
        </w:rPr>
        <w:t xml:space="preserve"> </w:t>
      </w:r>
    </w:p>
    <w:p w14:paraId="00C49AC4"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 Contractor shall maintain Workers Compensation and Employers Liability Insurance.  </w:t>
      </w:r>
    </w:p>
    <w:p w14:paraId="1172141E" w14:textId="77777777" w:rsidR="00382C80" w:rsidRPr="00382C80" w:rsidRDefault="00382C80" w:rsidP="00382C80">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(a)  The Employers Liability and/or Umbrella Liability limits shall not be less than $100,000 each accident for bodily injury by accident, $100,000 each employee for bodily injury by disease, $500,000 policy limit for bodily injury by disease.</w:t>
      </w:r>
    </w:p>
    <w:p w14:paraId="607A7E3E" w14:textId="77777777" w:rsidR="00382C80" w:rsidRPr="00382C80" w:rsidRDefault="00382C80" w:rsidP="00382C80">
      <w:pPr>
        <w:widowControl/>
        <w:rPr>
          <w:rFonts w:ascii="Times New Roman" w:hAnsi="Times New Roman"/>
          <w:snapToGrid/>
          <w:spacing w:val="-5"/>
          <w:sz w:val="18"/>
          <w:szCs w:val="18"/>
        </w:rPr>
      </w:pPr>
    </w:p>
    <w:p w14:paraId="5649F078" w14:textId="77777777" w:rsidR="00382C80" w:rsidRPr="00382C80" w:rsidRDefault="00382C80" w:rsidP="00382C80">
      <w:pPr>
        <w:widowControl/>
        <w:rPr>
          <w:rFonts w:ascii="Times New Roman" w:hAnsi="Times New Roman"/>
          <w:snapToGrid/>
          <w:spacing w:val="-5"/>
          <w:sz w:val="18"/>
          <w:szCs w:val="18"/>
        </w:rPr>
      </w:pPr>
      <w:r w:rsidRPr="00382C80">
        <w:rPr>
          <w:rFonts w:ascii="Times New Roman" w:hAnsi="Times New Roman"/>
          <w:snapToGrid/>
          <w:spacing w:val="-5"/>
          <w:sz w:val="18"/>
          <w:szCs w:val="18"/>
        </w:rPr>
        <w:t xml:space="preserve">(4)  </w:t>
      </w:r>
      <w:r w:rsidRPr="00382C80">
        <w:rPr>
          <w:rFonts w:ascii="Times New Roman" w:hAnsi="Times New Roman"/>
          <w:snapToGrid/>
          <w:spacing w:val="-5"/>
          <w:sz w:val="18"/>
          <w:szCs w:val="18"/>
          <w:u w:val="single"/>
        </w:rPr>
        <w:t>Insurance Requirements for all Policies.</w:t>
      </w:r>
    </w:p>
    <w:p w14:paraId="6D9B08F4" w14:textId="77777777" w:rsidR="00382C80" w:rsidRPr="00382C80" w:rsidRDefault="00382C80" w:rsidP="00382C80">
      <w:pPr>
        <w:widowControl/>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 xml:space="preserve">(a)  Contractor waives all rights against County of Washington and its agents, officers, directors, and employees for recovery of damages to the extent these damages are covered by the Commercial General </w:t>
      </w:r>
    </w:p>
    <w:p w14:paraId="6FB35EEA" w14:textId="77777777" w:rsidR="00382C80" w:rsidRPr="00382C80" w:rsidRDefault="00382C80" w:rsidP="00382C80">
      <w:pPr>
        <w:widowControl/>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4F4D34F6" w14:textId="77777777" w:rsidR="00382C80" w:rsidRPr="00382C80" w:rsidRDefault="00382C80" w:rsidP="00382C80">
      <w:pPr>
        <w:widowControl/>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p>
    <w:p w14:paraId="5FF5A83E" w14:textId="77777777" w:rsidR="00382C80" w:rsidRPr="00382C80" w:rsidRDefault="00382C80" w:rsidP="00382C80">
      <w:pPr>
        <w:widowControl/>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spacing w:val="-5"/>
          <w:sz w:val="18"/>
          <w:szCs w:val="18"/>
        </w:rPr>
      </w:pPr>
      <w:r w:rsidRPr="00382C80">
        <w:rPr>
          <w:rFonts w:ascii="Times New Roman" w:hAnsi="Times New Roman"/>
          <w:snapToGrid/>
          <w:spacing w:val="-5"/>
          <w:sz w:val="18"/>
          <w:szCs w:val="18"/>
        </w:rPr>
        <w:tab/>
        <w:t xml:space="preserve">Liability, Automobile Liability, or Umbrella Liability Insurance maintained pursuant to previous paragraph of this agreement.    </w:t>
      </w:r>
    </w:p>
    <w:p w14:paraId="6E443B6C" w14:textId="77777777" w:rsidR="00382C80" w:rsidRPr="00382C80" w:rsidRDefault="00382C80" w:rsidP="00382C80">
      <w:pPr>
        <w:widowControl/>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hAnsi="Times New Roman"/>
          <w:snapToGrid/>
          <w:spacing w:val="-5"/>
          <w:sz w:val="18"/>
          <w:szCs w:val="18"/>
        </w:rPr>
      </w:pPr>
      <w:r w:rsidRPr="00382C80">
        <w:rPr>
          <w:rFonts w:ascii="Times New Roman" w:hAnsi="Times New Roman"/>
          <w:snapToGrid/>
          <w:spacing w:val="-5"/>
          <w:sz w:val="18"/>
          <w:szCs w:val="18"/>
        </w:rPr>
        <w:t xml:space="preserve">(b)  By requiring insurance herein, County of Washington does not represent that coverage and limits will necessarily be adequate to protect contractor, and such coverage and limits shall not be deemed as a limitation on Contractor's Liability under the indemnities granted to County of Washington in this contract.                                                                                          (c)  If Contractor's Liability does not contain the standard ISO separation of insured’s provision, or a substantially similar clause, they shall be endorsed to provide Cross-Liability coverage.                                                                                       (d)  Prior to the commencement of terms of this contract, contractor shall furnish County of Washington with a certificate of insurance, executed by a duly authorized representative of each insurer, showing compliance with the insurance requirements set forth above.                                                            (e)  All certificates of insurance shall provide for 30 days' written notice to County of Washington prior to the cancellation or material change of any insurance referred to therein.                                                             (f)  </w:t>
      </w:r>
      <w:r w:rsidRPr="00382C80">
        <w:rPr>
          <w:rFonts w:ascii="Times New Roman" w:hAnsi="Times New Roman"/>
          <w:spacing w:val="-5"/>
          <w:sz w:val="18"/>
          <w:szCs w:val="18"/>
        </w:rPr>
        <w:t>Failure of County of Washington to demand such certificate or other evidence of full compliance with these insurance requirements or failure of County of Washington to identify a deficiency from evidence that is provided shall not be construed as a waiver of contractor's obligation to maintain such insurance.                                                                                        (</w:t>
      </w:r>
      <w:r w:rsidRPr="00382C80">
        <w:rPr>
          <w:rFonts w:ascii="Times New Roman" w:hAnsi="Times New Roman"/>
          <w:snapToGrid/>
          <w:spacing w:val="-5"/>
          <w:sz w:val="18"/>
          <w:szCs w:val="18"/>
        </w:rPr>
        <w:t xml:space="preserve">g)  Failure to maintain the required insurance may result in termination of this contract or other punitive measures, such as withholding payments or denying access to the premises at County of Washington's option.                                                                                                        (h) The contractor must agree to hold harmless and indemnify Washington County and its officials from and against any and all liability arising out of any action, claimed demand, suit, or cause of action which may be made or asserted against the County of Washington and its officials by reason of any acts of the agency, or its performance of the services contemplated by this contract.  The contractor insurance policy including: Commercial General Liability, Automobile Liability, or Umbrella Liability Insurance must be endorsed to include the County of Washington as additional insured.                                   </w:t>
      </w:r>
      <w:r w:rsidRPr="00382C80">
        <w:rPr>
          <w:rFonts w:ascii="Times New Roman" w:hAnsi="Times New Roman"/>
          <w:spacing w:val="-5"/>
          <w:sz w:val="18"/>
          <w:szCs w:val="18"/>
        </w:rPr>
        <w:t>(</w:t>
      </w:r>
      <w:proofErr w:type="spellStart"/>
      <w:r w:rsidRPr="00382C80">
        <w:rPr>
          <w:rFonts w:ascii="Times New Roman" w:hAnsi="Times New Roman"/>
          <w:spacing w:val="-5"/>
          <w:sz w:val="18"/>
          <w:szCs w:val="18"/>
        </w:rPr>
        <w:t>i</w:t>
      </w:r>
      <w:proofErr w:type="spellEnd"/>
      <w:r w:rsidRPr="00382C80">
        <w:rPr>
          <w:rFonts w:ascii="Times New Roman" w:hAnsi="Times New Roman"/>
          <w:spacing w:val="-5"/>
          <w:sz w:val="18"/>
          <w:szCs w:val="18"/>
        </w:rPr>
        <w:t xml:space="preserve">)  Certificates of Insurance must be delivered to Washington County within five (5) days after the award evidencing these coverages.                                                                                          </w:t>
      </w:r>
      <w:r w:rsidRPr="00382C80">
        <w:rPr>
          <w:rFonts w:ascii="Times New Roman" w:hAnsi="Times New Roman"/>
          <w:snapToGrid/>
          <w:spacing w:val="-5"/>
          <w:sz w:val="18"/>
          <w:szCs w:val="18"/>
        </w:rPr>
        <w:t>(j)  Insurance as required in the foregoing paragraphs shall be placed with an insurer acceptable to the County with a Best Rating of A- or better.</w:t>
      </w:r>
    </w:p>
    <w:bookmarkEnd w:id="7"/>
    <w:p w14:paraId="4AA88376" w14:textId="77777777" w:rsidR="00382C80" w:rsidRPr="00382C80" w:rsidRDefault="00382C80" w:rsidP="00382C80">
      <w:pPr>
        <w:widowControl/>
        <w:rPr>
          <w:rFonts w:ascii="Times New Roman" w:hAnsi="Times New Roman"/>
          <w:snapToGrid/>
          <w:spacing w:val="-5"/>
          <w:sz w:val="18"/>
          <w:szCs w:val="18"/>
        </w:rPr>
      </w:pPr>
      <w:r w:rsidRPr="00382C80">
        <w:rPr>
          <w:rFonts w:ascii="Times New Roman" w:hAnsi="Times New Roman"/>
          <w:snapToGrid/>
          <w:spacing w:val="-5"/>
          <w:sz w:val="18"/>
          <w:szCs w:val="18"/>
        </w:rPr>
        <w:tab/>
      </w:r>
    </w:p>
    <w:p w14:paraId="3DC82EFE" w14:textId="77777777" w:rsidR="00382C80" w:rsidRPr="00382C80" w:rsidRDefault="00382C80" w:rsidP="00382C80">
      <w:pPr>
        <w:widowControl/>
        <w:rPr>
          <w:rFonts w:ascii="Times New Roman" w:hAnsi="Times New Roman"/>
          <w:b/>
          <w:snapToGrid/>
          <w:spacing w:val="-5"/>
          <w:sz w:val="18"/>
          <w:szCs w:val="18"/>
        </w:rPr>
      </w:pPr>
      <w:r w:rsidRPr="00382C80">
        <w:rPr>
          <w:rFonts w:ascii="Times New Roman" w:hAnsi="Times New Roman"/>
          <w:b/>
          <w:snapToGrid/>
          <w:spacing w:val="-5"/>
          <w:sz w:val="18"/>
          <w:szCs w:val="18"/>
        </w:rPr>
        <w:t>Contractor:</w:t>
      </w:r>
    </w:p>
    <w:p w14:paraId="43BF9A0B" w14:textId="77777777" w:rsidR="00382C80" w:rsidRPr="00382C80" w:rsidRDefault="00382C80" w:rsidP="00382C80">
      <w:pPr>
        <w:widowControl/>
        <w:rPr>
          <w:rFonts w:ascii="Times New Roman" w:hAnsi="Times New Roman"/>
          <w:b/>
          <w:snapToGrid/>
          <w:spacing w:val="-5"/>
          <w:sz w:val="18"/>
          <w:szCs w:val="18"/>
        </w:rPr>
      </w:pPr>
      <w:r w:rsidRPr="00382C80">
        <w:rPr>
          <w:rFonts w:ascii="Times New Roman" w:hAnsi="Times New Roman"/>
          <w:b/>
          <w:snapToGrid/>
          <w:spacing w:val="-5"/>
          <w:sz w:val="18"/>
          <w:szCs w:val="18"/>
        </w:rPr>
        <w:tab/>
      </w:r>
      <w:r w:rsidRPr="00382C80">
        <w:rPr>
          <w:rFonts w:ascii="Times New Roman" w:hAnsi="Times New Roman"/>
          <w:b/>
          <w:snapToGrid/>
          <w:spacing w:val="-5"/>
          <w:sz w:val="18"/>
          <w:szCs w:val="18"/>
        </w:rPr>
        <w:tab/>
      </w:r>
    </w:p>
    <w:p w14:paraId="288574AF" w14:textId="77777777" w:rsidR="00382C80" w:rsidRPr="00382C80" w:rsidRDefault="00382C80" w:rsidP="00382C80">
      <w:pPr>
        <w:widowControl/>
        <w:rPr>
          <w:rFonts w:ascii="Times New Roman" w:hAnsi="Times New Roman"/>
          <w:b/>
          <w:snapToGrid/>
          <w:spacing w:val="-5"/>
          <w:sz w:val="18"/>
          <w:szCs w:val="18"/>
        </w:rPr>
      </w:pPr>
      <w:r w:rsidRPr="00382C80">
        <w:rPr>
          <w:rFonts w:ascii="Times New Roman" w:hAnsi="Times New Roman"/>
          <w:b/>
          <w:snapToGrid/>
          <w:spacing w:val="-5"/>
          <w:sz w:val="18"/>
          <w:szCs w:val="18"/>
        </w:rPr>
        <w:t>By:___________________________________</w:t>
      </w:r>
    </w:p>
    <w:p w14:paraId="22DA2B80" w14:textId="77777777" w:rsidR="00382C80" w:rsidRPr="00382C80" w:rsidRDefault="00382C80" w:rsidP="00382C80">
      <w:pPr>
        <w:widowControl/>
        <w:rPr>
          <w:rFonts w:ascii="Times New Roman" w:hAnsi="Times New Roman"/>
          <w:b/>
          <w:snapToGrid/>
          <w:spacing w:val="-5"/>
          <w:sz w:val="18"/>
          <w:szCs w:val="18"/>
        </w:rPr>
      </w:pPr>
    </w:p>
    <w:p w14:paraId="26C3A3BF" w14:textId="77777777" w:rsidR="00382C80" w:rsidRPr="00382C80" w:rsidRDefault="00382C80" w:rsidP="00382C80">
      <w:pPr>
        <w:widowControl/>
        <w:rPr>
          <w:rFonts w:ascii="Times New Roman" w:hAnsi="Times New Roman"/>
          <w:b/>
          <w:snapToGrid/>
          <w:spacing w:val="-5"/>
          <w:sz w:val="18"/>
          <w:szCs w:val="18"/>
        </w:rPr>
      </w:pPr>
      <w:r w:rsidRPr="00382C80">
        <w:rPr>
          <w:rFonts w:ascii="Times New Roman" w:hAnsi="Times New Roman"/>
          <w:b/>
          <w:snapToGrid/>
          <w:spacing w:val="-5"/>
          <w:sz w:val="18"/>
          <w:szCs w:val="18"/>
        </w:rPr>
        <w:t xml:space="preserve">Printed Name: </w:t>
      </w:r>
      <w:r w:rsidRPr="00382C80">
        <w:rPr>
          <w:rFonts w:ascii="Times New Roman" w:hAnsi="Times New Roman"/>
          <w:bCs/>
          <w:snapToGrid/>
          <w:spacing w:val="-5"/>
          <w:sz w:val="18"/>
          <w:szCs w:val="18"/>
        </w:rPr>
        <w:t>_________________________</w:t>
      </w:r>
      <w:r w:rsidRPr="00382C80">
        <w:rPr>
          <w:rFonts w:ascii="Times New Roman" w:hAnsi="Times New Roman"/>
          <w:b/>
          <w:snapToGrid/>
          <w:spacing w:val="-5"/>
          <w:sz w:val="18"/>
          <w:szCs w:val="18"/>
          <w:u w:val="single"/>
        </w:rPr>
        <w:t xml:space="preserve">                                                     </w:t>
      </w:r>
    </w:p>
    <w:p w14:paraId="3A6D8C7C" w14:textId="77777777" w:rsidR="00382C80" w:rsidRPr="00382C80" w:rsidRDefault="00382C80" w:rsidP="00382C80">
      <w:pPr>
        <w:widowControl/>
        <w:rPr>
          <w:rFonts w:ascii="Times New Roman" w:hAnsi="Times New Roman"/>
          <w:b/>
          <w:snapToGrid/>
          <w:sz w:val="18"/>
        </w:rPr>
      </w:pPr>
      <w:r w:rsidRPr="00382C80">
        <w:rPr>
          <w:rFonts w:ascii="Times New Roman" w:hAnsi="Times New Roman"/>
          <w:b/>
          <w:snapToGrid/>
          <w:sz w:val="18"/>
        </w:rPr>
        <w:tab/>
      </w:r>
      <w:r w:rsidRPr="00382C80">
        <w:rPr>
          <w:rFonts w:ascii="Times New Roman" w:hAnsi="Times New Roman"/>
          <w:b/>
          <w:snapToGrid/>
          <w:sz w:val="18"/>
        </w:rPr>
        <w:tab/>
      </w:r>
    </w:p>
    <w:p w14:paraId="17B3506F" w14:textId="77777777" w:rsidR="00382C80" w:rsidRPr="00382C80" w:rsidRDefault="00382C80" w:rsidP="00382C80">
      <w:pPr>
        <w:widowControl/>
        <w:rPr>
          <w:rFonts w:ascii="Times New Roman" w:hAnsi="Times New Roman"/>
          <w:b/>
          <w:snapToGrid/>
          <w:sz w:val="18"/>
        </w:rPr>
      </w:pPr>
    </w:p>
    <w:p w14:paraId="55216E91" w14:textId="77777777" w:rsidR="00382C80" w:rsidRPr="00382C80" w:rsidRDefault="00382C80" w:rsidP="00382C80">
      <w:pPr>
        <w:widowControl/>
        <w:tabs>
          <w:tab w:val="center" w:pos="4680"/>
        </w:tabs>
        <w:spacing w:line="480" w:lineRule="auto"/>
        <w:jc w:val="center"/>
        <w:outlineLvl w:val="0"/>
        <w:rPr>
          <w:rFonts w:ascii="Times New Roman" w:hAnsi="Times New Roman"/>
          <w:snapToGrid/>
          <w:sz w:val="22"/>
          <w:szCs w:val="22"/>
        </w:rPr>
      </w:pPr>
      <w:r w:rsidRPr="00382C80">
        <w:rPr>
          <w:rFonts w:ascii="Times New Roman" w:hAnsi="Times New Roman"/>
          <w:b/>
          <w:snapToGrid/>
          <w:sz w:val="22"/>
          <w:szCs w:val="22"/>
          <w:u w:val="single"/>
        </w:rPr>
        <w:lastRenderedPageBreak/>
        <w:t>AGREEMENT</w:t>
      </w:r>
    </w:p>
    <w:p w14:paraId="7E9B8C03" w14:textId="18EC22EC" w:rsidR="00382C80" w:rsidRPr="00382C80" w:rsidRDefault="00382C80" w:rsidP="00382C80">
      <w:pPr>
        <w:spacing w:line="480" w:lineRule="auto"/>
        <w:rPr>
          <w:rFonts w:ascii="Times New Roman" w:hAnsi="Times New Roman"/>
          <w:snapToGrid/>
          <w:sz w:val="22"/>
          <w:szCs w:val="22"/>
        </w:rPr>
      </w:pPr>
      <w:r w:rsidRPr="00382C80">
        <w:rPr>
          <w:rFonts w:ascii="Times New Roman" w:hAnsi="Times New Roman"/>
          <w:snapToGrid/>
          <w:sz w:val="22"/>
          <w:szCs w:val="22"/>
        </w:rPr>
        <w:t xml:space="preserve"> </w:t>
      </w:r>
      <w:r w:rsidRPr="00382C80">
        <w:rPr>
          <w:rFonts w:ascii="Times New Roman" w:hAnsi="Times New Roman"/>
          <w:snapToGrid/>
          <w:sz w:val="22"/>
          <w:szCs w:val="22"/>
        </w:rPr>
        <w:tab/>
        <w:t>THIS AGREEMENT is made as of the 1</w:t>
      </w:r>
      <w:r w:rsidRPr="00382C80">
        <w:rPr>
          <w:rFonts w:ascii="Times New Roman" w:hAnsi="Times New Roman"/>
          <w:snapToGrid/>
          <w:sz w:val="22"/>
          <w:szCs w:val="22"/>
          <w:vertAlign w:val="superscript"/>
        </w:rPr>
        <w:t>st</w:t>
      </w:r>
      <w:r w:rsidRPr="00382C80">
        <w:rPr>
          <w:rFonts w:ascii="Times New Roman" w:hAnsi="Times New Roman"/>
          <w:snapToGrid/>
          <w:sz w:val="22"/>
          <w:szCs w:val="22"/>
        </w:rPr>
        <w:t xml:space="preserve"> day of </w:t>
      </w:r>
      <w:r>
        <w:rPr>
          <w:rFonts w:ascii="Times New Roman" w:hAnsi="Times New Roman"/>
          <w:snapToGrid/>
          <w:sz w:val="22"/>
          <w:szCs w:val="22"/>
        </w:rPr>
        <w:t>April</w:t>
      </w:r>
      <w:r w:rsidRPr="00382C80">
        <w:rPr>
          <w:rFonts w:ascii="Times New Roman" w:hAnsi="Times New Roman"/>
          <w:snapToGrid/>
          <w:sz w:val="22"/>
          <w:szCs w:val="22"/>
        </w:rPr>
        <w:t xml:space="preserve">, 2024, by and between the COUNTY OF WASHINGTON, a fourth class county duly incorporated under the laws of the Commonwealth of Pennsylvania (hereinafter "COUNTY"), </w:t>
      </w:r>
    </w:p>
    <w:p w14:paraId="3057390A" w14:textId="77777777" w:rsidR="00382C80" w:rsidRPr="00382C80" w:rsidRDefault="00382C80" w:rsidP="00382C80">
      <w:pPr>
        <w:widowControl/>
        <w:tabs>
          <w:tab w:val="center" w:pos="4680"/>
        </w:tabs>
        <w:jc w:val="both"/>
        <w:outlineLvl w:val="0"/>
        <w:rPr>
          <w:rFonts w:ascii="Times New Roman" w:hAnsi="Times New Roman"/>
          <w:snapToGrid/>
          <w:sz w:val="22"/>
          <w:szCs w:val="22"/>
        </w:rPr>
      </w:pPr>
      <w:r w:rsidRPr="00382C80">
        <w:rPr>
          <w:rFonts w:ascii="Times New Roman" w:hAnsi="Times New Roman"/>
          <w:snapToGrid/>
          <w:sz w:val="22"/>
          <w:szCs w:val="22"/>
        </w:rPr>
        <w:tab/>
        <w:t>A</w:t>
      </w:r>
    </w:p>
    <w:p w14:paraId="1D34087B" w14:textId="77777777" w:rsidR="00382C80" w:rsidRPr="00382C80" w:rsidRDefault="00382C80" w:rsidP="00382C80">
      <w:pPr>
        <w:widowControl/>
        <w:tabs>
          <w:tab w:val="center" w:pos="4680"/>
        </w:tabs>
        <w:jc w:val="both"/>
        <w:outlineLvl w:val="0"/>
        <w:rPr>
          <w:rFonts w:ascii="Times New Roman" w:hAnsi="Times New Roman"/>
          <w:snapToGrid/>
          <w:sz w:val="22"/>
          <w:szCs w:val="22"/>
        </w:rPr>
      </w:pPr>
      <w:r w:rsidRPr="00382C80">
        <w:rPr>
          <w:rFonts w:ascii="Times New Roman" w:hAnsi="Times New Roman"/>
          <w:snapToGrid/>
          <w:sz w:val="22"/>
          <w:szCs w:val="22"/>
        </w:rPr>
        <w:tab/>
        <w:t xml:space="preserve">     N</w:t>
      </w:r>
    </w:p>
    <w:p w14:paraId="703613F9" w14:textId="77777777" w:rsidR="00382C80" w:rsidRPr="00382C80" w:rsidRDefault="00382C80" w:rsidP="00382C80">
      <w:pPr>
        <w:widowControl/>
        <w:tabs>
          <w:tab w:val="center" w:pos="4680"/>
        </w:tabs>
        <w:jc w:val="both"/>
        <w:outlineLvl w:val="0"/>
        <w:rPr>
          <w:rFonts w:ascii="Times New Roman" w:hAnsi="Times New Roman"/>
          <w:snapToGrid/>
          <w:sz w:val="22"/>
          <w:szCs w:val="22"/>
        </w:rPr>
      </w:pPr>
      <w:r w:rsidRPr="00382C80">
        <w:rPr>
          <w:rFonts w:ascii="Times New Roman" w:hAnsi="Times New Roman"/>
          <w:snapToGrid/>
          <w:sz w:val="22"/>
          <w:szCs w:val="22"/>
        </w:rPr>
        <w:tab/>
        <w:t xml:space="preserve">         D</w:t>
      </w:r>
    </w:p>
    <w:p w14:paraId="65A9279F" w14:textId="77777777" w:rsidR="00382C80" w:rsidRPr="00382C80" w:rsidRDefault="00382C80" w:rsidP="00382C80">
      <w:pPr>
        <w:rPr>
          <w:rFonts w:ascii="Times New Roman" w:hAnsi="Times New Roman"/>
          <w:snapToGrid/>
          <w:sz w:val="22"/>
          <w:szCs w:val="22"/>
        </w:rPr>
      </w:pPr>
      <w:r w:rsidRPr="00382C80">
        <w:rPr>
          <w:rFonts w:ascii="Times New Roman" w:hAnsi="Times New Roman"/>
          <w:snapToGrid/>
          <w:sz w:val="22"/>
          <w:szCs w:val="22"/>
        </w:rPr>
        <w:t>_____________________________________________________________________________________</w:t>
      </w:r>
    </w:p>
    <w:p w14:paraId="2561FBD2" w14:textId="0F3F349A" w:rsidR="00382C80" w:rsidRPr="00382C80" w:rsidRDefault="00382C80" w:rsidP="00382C80">
      <w:pPr>
        <w:rPr>
          <w:rFonts w:ascii="Times New Roman" w:hAnsi="Times New Roman"/>
          <w:snapToGrid/>
          <w:sz w:val="22"/>
          <w:szCs w:val="22"/>
        </w:rPr>
      </w:pPr>
      <w:r w:rsidRPr="00382C80">
        <w:rPr>
          <w:rFonts w:ascii="Times New Roman" w:hAnsi="Times New Roman"/>
          <w:snapToGrid/>
          <w:sz w:val="22"/>
          <w:szCs w:val="22"/>
        </w:rPr>
        <w:t xml:space="preserve"> (hereinafter "</w:t>
      </w:r>
      <w:r w:rsidR="00C37998">
        <w:rPr>
          <w:rFonts w:ascii="Times New Roman" w:hAnsi="Times New Roman"/>
          <w:snapToGrid/>
          <w:sz w:val="22"/>
          <w:szCs w:val="22"/>
        </w:rPr>
        <w:t>VENDOR</w:t>
      </w:r>
      <w:r w:rsidRPr="00382C80">
        <w:rPr>
          <w:rFonts w:ascii="Times New Roman" w:hAnsi="Times New Roman"/>
          <w:snapToGrid/>
          <w:sz w:val="22"/>
          <w:szCs w:val="22"/>
        </w:rPr>
        <w:t>").</w:t>
      </w:r>
    </w:p>
    <w:p w14:paraId="3B0660D6" w14:textId="77777777" w:rsidR="00382C80" w:rsidRPr="00382C80" w:rsidRDefault="00382C80" w:rsidP="00382C80">
      <w:pPr>
        <w:rPr>
          <w:rFonts w:ascii="Times New Roman" w:hAnsi="Times New Roman"/>
          <w:snapToGrid/>
          <w:sz w:val="22"/>
          <w:szCs w:val="22"/>
        </w:rPr>
      </w:pPr>
    </w:p>
    <w:p w14:paraId="7EBDB865" w14:textId="593D7028" w:rsidR="00382C80" w:rsidRPr="00382C80" w:rsidRDefault="00382C80" w:rsidP="00382C80">
      <w:pPr>
        <w:widowControl/>
        <w:spacing w:line="480" w:lineRule="auto"/>
        <w:ind w:firstLine="720"/>
        <w:jc w:val="both"/>
        <w:outlineLvl w:val="0"/>
        <w:rPr>
          <w:rFonts w:ascii="Times New Roman" w:hAnsi="Times New Roman"/>
          <w:snapToGrid/>
          <w:sz w:val="22"/>
          <w:szCs w:val="22"/>
        </w:rPr>
      </w:pPr>
      <w:r w:rsidRPr="00382C80">
        <w:rPr>
          <w:rFonts w:ascii="Times New Roman" w:hAnsi="Times New Roman"/>
          <w:snapToGrid/>
          <w:sz w:val="22"/>
          <w:szCs w:val="22"/>
        </w:rPr>
        <w:t xml:space="preserve">WHEREAS, County needs </w:t>
      </w:r>
      <w:r>
        <w:rPr>
          <w:rFonts w:ascii="Times New Roman" w:hAnsi="Times New Roman"/>
          <w:snapToGrid/>
          <w:sz w:val="22"/>
          <w:szCs w:val="22"/>
        </w:rPr>
        <w:t>provision of Tires</w:t>
      </w:r>
      <w:r w:rsidRPr="00382C80">
        <w:rPr>
          <w:rFonts w:ascii="Times New Roman" w:hAnsi="Times New Roman"/>
          <w:snapToGrid/>
          <w:sz w:val="22"/>
          <w:szCs w:val="22"/>
        </w:rPr>
        <w:t>; and</w:t>
      </w:r>
    </w:p>
    <w:p w14:paraId="4F5805E8" w14:textId="11B5EBF2"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WHEREAS, </w:t>
      </w:r>
      <w:r w:rsidR="00C37998">
        <w:rPr>
          <w:rFonts w:ascii="Times New Roman" w:hAnsi="Times New Roman"/>
          <w:snapToGrid/>
          <w:sz w:val="22"/>
          <w:szCs w:val="22"/>
        </w:rPr>
        <w:t>Vendor</w:t>
      </w:r>
      <w:r w:rsidRPr="00382C80">
        <w:rPr>
          <w:rFonts w:ascii="Times New Roman" w:hAnsi="Times New Roman"/>
          <w:snapToGrid/>
          <w:sz w:val="22"/>
          <w:szCs w:val="22"/>
        </w:rPr>
        <w:t xml:space="preserve"> has agreed to provide </w:t>
      </w:r>
      <w:r>
        <w:rPr>
          <w:rFonts w:ascii="Times New Roman" w:hAnsi="Times New Roman"/>
          <w:snapToGrid/>
          <w:sz w:val="22"/>
          <w:szCs w:val="22"/>
        </w:rPr>
        <w:t>Tires as needed by the County at spreadsheet submitted pricing and/or discounts</w:t>
      </w:r>
      <w:r w:rsidRPr="00382C80">
        <w:rPr>
          <w:rFonts w:ascii="Times New Roman" w:hAnsi="Times New Roman"/>
          <w:snapToGrid/>
          <w:sz w:val="22"/>
          <w:szCs w:val="22"/>
        </w:rPr>
        <w:t>; and</w:t>
      </w:r>
    </w:p>
    <w:p w14:paraId="7EE78200"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WHEREAS, the parties have reached an agreement and wish to reduce their agreement to writing.</w:t>
      </w:r>
    </w:p>
    <w:p w14:paraId="12732959"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NOW, THEREFORE, in consideration of the mutual covenants set forth herein, and intending to be legally bound hereby, the parties agree as follows:</w:t>
      </w:r>
    </w:p>
    <w:p w14:paraId="6705EBCF"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I.  </w:t>
      </w:r>
      <w:r w:rsidRPr="00382C80">
        <w:rPr>
          <w:rFonts w:ascii="Times New Roman" w:hAnsi="Times New Roman"/>
          <w:b/>
          <w:snapToGrid/>
          <w:sz w:val="22"/>
          <w:szCs w:val="22"/>
          <w:u w:val="single"/>
        </w:rPr>
        <w:t>SCOPE OF WORK:</w:t>
      </w:r>
    </w:p>
    <w:p w14:paraId="6934520B" w14:textId="20CDAD28" w:rsidR="00382C80" w:rsidRPr="00382C80" w:rsidRDefault="00382C80" w:rsidP="00382C80">
      <w:pPr>
        <w:widowControl/>
        <w:spacing w:line="480" w:lineRule="auto"/>
        <w:ind w:firstLine="720"/>
        <w:rPr>
          <w:rFonts w:ascii="Times New Roman" w:hAnsi="Times New Roman"/>
          <w:snapToGrid/>
          <w:sz w:val="22"/>
          <w:szCs w:val="22"/>
        </w:rPr>
      </w:pPr>
      <w:r>
        <w:rPr>
          <w:rFonts w:ascii="Times New Roman" w:hAnsi="Times New Roman"/>
          <w:snapToGrid/>
          <w:sz w:val="22"/>
          <w:szCs w:val="22"/>
        </w:rPr>
        <w:t>Vendor</w:t>
      </w:r>
      <w:r w:rsidRPr="00382C80">
        <w:rPr>
          <w:rFonts w:ascii="Times New Roman" w:hAnsi="Times New Roman"/>
          <w:snapToGrid/>
          <w:sz w:val="22"/>
          <w:szCs w:val="22"/>
        </w:rPr>
        <w:t xml:space="preserve"> agrees to provide the </w:t>
      </w:r>
      <w:r>
        <w:rPr>
          <w:rFonts w:ascii="Times New Roman" w:hAnsi="Times New Roman"/>
          <w:snapToGrid/>
          <w:sz w:val="22"/>
          <w:szCs w:val="22"/>
        </w:rPr>
        <w:t>services</w:t>
      </w:r>
      <w:r w:rsidRPr="00382C80">
        <w:rPr>
          <w:rFonts w:ascii="Times New Roman" w:hAnsi="Times New Roman"/>
          <w:snapToGrid/>
          <w:sz w:val="22"/>
          <w:szCs w:val="22"/>
        </w:rPr>
        <w:t xml:space="preserve"> as defined in bid #03</w:t>
      </w:r>
      <w:r>
        <w:rPr>
          <w:rFonts w:ascii="Times New Roman" w:hAnsi="Times New Roman"/>
          <w:snapToGrid/>
          <w:sz w:val="22"/>
          <w:szCs w:val="22"/>
        </w:rPr>
        <w:t>26</w:t>
      </w:r>
      <w:r w:rsidRPr="00382C80">
        <w:rPr>
          <w:rFonts w:ascii="Times New Roman" w:hAnsi="Times New Roman"/>
          <w:snapToGrid/>
          <w:sz w:val="22"/>
          <w:szCs w:val="22"/>
        </w:rPr>
        <w:t>24-</w:t>
      </w:r>
      <w:r>
        <w:rPr>
          <w:rFonts w:ascii="Times New Roman" w:hAnsi="Times New Roman"/>
          <w:snapToGrid/>
          <w:sz w:val="22"/>
          <w:szCs w:val="22"/>
        </w:rPr>
        <w:t>Tires</w:t>
      </w:r>
      <w:r w:rsidRPr="00382C80">
        <w:rPr>
          <w:rFonts w:ascii="Times New Roman" w:hAnsi="Times New Roman"/>
          <w:snapToGrid/>
          <w:sz w:val="22"/>
          <w:szCs w:val="22"/>
        </w:rPr>
        <w:t xml:space="preserve"> </w:t>
      </w:r>
    </w:p>
    <w:p w14:paraId="173C54C7" w14:textId="77777777" w:rsidR="00382C80" w:rsidRPr="00382C80" w:rsidRDefault="00382C80" w:rsidP="00382C80">
      <w:pPr>
        <w:rPr>
          <w:rFonts w:ascii="Times New Roman" w:hAnsi="Times New Roman"/>
          <w:snapToGrid/>
          <w:sz w:val="22"/>
          <w:szCs w:val="22"/>
        </w:rPr>
      </w:pPr>
    </w:p>
    <w:p w14:paraId="008D1589" w14:textId="77777777" w:rsidR="00382C80" w:rsidRPr="00382C80" w:rsidRDefault="00382C80" w:rsidP="00382C80">
      <w:pPr>
        <w:widowControl/>
        <w:spacing w:line="480" w:lineRule="auto"/>
        <w:jc w:val="both"/>
        <w:rPr>
          <w:rFonts w:ascii="Times New Roman" w:hAnsi="Times New Roman"/>
          <w:snapToGrid/>
          <w:sz w:val="22"/>
          <w:szCs w:val="22"/>
        </w:rPr>
      </w:pPr>
      <w:r w:rsidRPr="00382C80">
        <w:rPr>
          <w:rFonts w:ascii="Times New Roman" w:hAnsi="Times New Roman"/>
          <w:snapToGrid/>
          <w:sz w:val="22"/>
          <w:szCs w:val="22"/>
        </w:rPr>
        <w:t xml:space="preserve">     </w:t>
      </w:r>
      <w:r w:rsidRPr="00382C80">
        <w:rPr>
          <w:rFonts w:ascii="Times New Roman" w:hAnsi="Times New Roman"/>
          <w:snapToGrid/>
          <w:sz w:val="22"/>
          <w:szCs w:val="22"/>
        </w:rPr>
        <w:tab/>
      </w:r>
      <w:r w:rsidRPr="00382C80">
        <w:rPr>
          <w:rFonts w:ascii="Times New Roman" w:hAnsi="Times New Roman"/>
          <w:b/>
          <w:snapToGrid/>
          <w:sz w:val="22"/>
          <w:szCs w:val="22"/>
        </w:rPr>
        <w:t xml:space="preserve">II.  </w:t>
      </w:r>
      <w:r w:rsidRPr="00382C80">
        <w:rPr>
          <w:rFonts w:ascii="Times New Roman" w:hAnsi="Times New Roman"/>
          <w:b/>
          <w:snapToGrid/>
          <w:sz w:val="22"/>
          <w:szCs w:val="22"/>
          <w:u w:val="single"/>
        </w:rPr>
        <w:t>TERM OF AGREEMENT:</w:t>
      </w:r>
    </w:p>
    <w:p w14:paraId="3F7FE7EF" w14:textId="77777777" w:rsidR="00382C80" w:rsidRPr="00382C80" w:rsidRDefault="00382C80" w:rsidP="00382C80">
      <w:pPr>
        <w:widowControl/>
        <w:spacing w:line="480" w:lineRule="auto"/>
        <w:jc w:val="both"/>
        <w:rPr>
          <w:rFonts w:ascii="Times New Roman" w:hAnsi="Times New Roman"/>
          <w:snapToGrid/>
          <w:sz w:val="22"/>
          <w:szCs w:val="22"/>
        </w:rPr>
        <w:sectPr w:rsidR="00382C80" w:rsidRPr="00382C80" w:rsidSect="00E627D1">
          <w:endnotePr>
            <w:numFmt w:val="decimal"/>
          </w:endnotePr>
          <w:type w:val="continuous"/>
          <w:pgSz w:w="12240" w:h="15840"/>
          <w:pgMar w:top="1440" w:right="1440" w:bottom="1440" w:left="1440" w:header="1440" w:footer="1440" w:gutter="0"/>
          <w:cols w:space="720"/>
          <w:noEndnote/>
        </w:sectPr>
      </w:pPr>
    </w:p>
    <w:p w14:paraId="28F19A63" w14:textId="0189C9E4"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The term of this Agreement will be from </w:t>
      </w:r>
      <w:r>
        <w:rPr>
          <w:rFonts w:ascii="Times New Roman" w:hAnsi="Times New Roman"/>
          <w:snapToGrid/>
          <w:sz w:val="22"/>
          <w:szCs w:val="22"/>
        </w:rPr>
        <w:t xml:space="preserve">April </w:t>
      </w:r>
      <w:r w:rsidRPr="00382C80">
        <w:rPr>
          <w:rFonts w:ascii="Times New Roman" w:hAnsi="Times New Roman"/>
          <w:snapToGrid/>
          <w:sz w:val="22"/>
          <w:szCs w:val="22"/>
        </w:rPr>
        <w:t xml:space="preserve">1, 2024 until </w:t>
      </w:r>
      <w:r>
        <w:rPr>
          <w:rFonts w:ascii="Times New Roman" w:hAnsi="Times New Roman"/>
          <w:snapToGrid/>
          <w:sz w:val="22"/>
          <w:szCs w:val="22"/>
        </w:rPr>
        <w:t>March 31, 2025</w:t>
      </w:r>
      <w:r w:rsidRPr="00382C80">
        <w:rPr>
          <w:rFonts w:ascii="Times New Roman" w:hAnsi="Times New Roman"/>
          <w:snapToGrid/>
          <w:sz w:val="22"/>
          <w:szCs w:val="22"/>
        </w:rPr>
        <w:t xml:space="preserve"> </w:t>
      </w:r>
      <w:r>
        <w:rPr>
          <w:rFonts w:ascii="Times New Roman" w:hAnsi="Times New Roman"/>
          <w:snapToGrid/>
          <w:sz w:val="22"/>
          <w:szCs w:val="22"/>
        </w:rPr>
        <w:t xml:space="preserve">with the option to extend for an additional two (2) one (1) year terms </w:t>
      </w:r>
      <w:r w:rsidRPr="00382C80">
        <w:rPr>
          <w:rFonts w:ascii="Times New Roman" w:hAnsi="Times New Roman"/>
          <w:snapToGrid/>
          <w:sz w:val="22"/>
          <w:szCs w:val="22"/>
        </w:rPr>
        <w:t xml:space="preserve">unless otherwise terminated pursuant to the terms of this Agreement or given 30-days written notice of intent to terminate according to the termination clause herein. </w:t>
      </w:r>
    </w:p>
    <w:p w14:paraId="57BC8FBF"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III.  </w:t>
      </w:r>
      <w:r w:rsidRPr="00382C80">
        <w:rPr>
          <w:rFonts w:ascii="Times New Roman" w:hAnsi="Times New Roman"/>
          <w:b/>
          <w:snapToGrid/>
          <w:sz w:val="22"/>
          <w:szCs w:val="22"/>
          <w:u w:val="single"/>
        </w:rPr>
        <w:t>COMPENSATION:</w:t>
      </w:r>
    </w:p>
    <w:p w14:paraId="77E36CAC" w14:textId="45AD576C" w:rsidR="00382C80" w:rsidRPr="00382C80" w:rsidRDefault="00382C80" w:rsidP="00382C80">
      <w:pPr>
        <w:rPr>
          <w:rFonts w:ascii="Times New Roman" w:hAnsi="Times New Roman"/>
          <w:snapToGrid/>
          <w:sz w:val="22"/>
          <w:szCs w:val="22"/>
        </w:rPr>
      </w:pPr>
      <w:r w:rsidRPr="00382C80">
        <w:rPr>
          <w:rFonts w:ascii="Times New Roman" w:hAnsi="Times New Roman"/>
          <w:snapToGrid/>
          <w:sz w:val="22"/>
          <w:szCs w:val="22"/>
        </w:rPr>
        <w:t xml:space="preserve">As consideration for the services to be rendered under this Agreement, County agrees to pay </w:t>
      </w:r>
      <w:r>
        <w:rPr>
          <w:rFonts w:ascii="Times New Roman" w:hAnsi="Times New Roman"/>
          <w:snapToGrid/>
          <w:sz w:val="22"/>
          <w:szCs w:val="22"/>
        </w:rPr>
        <w:t>Vendor</w:t>
      </w:r>
      <w:r w:rsidRPr="00382C80">
        <w:rPr>
          <w:rFonts w:ascii="Times New Roman" w:hAnsi="Times New Roman"/>
          <w:snapToGrid/>
          <w:sz w:val="22"/>
          <w:szCs w:val="22"/>
        </w:rPr>
        <w:t xml:space="preserve"> </w:t>
      </w:r>
      <w:r>
        <w:rPr>
          <w:rFonts w:ascii="Times New Roman" w:hAnsi="Times New Roman"/>
          <w:snapToGrid/>
          <w:sz w:val="22"/>
          <w:szCs w:val="22"/>
        </w:rPr>
        <w:t xml:space="preserve">as needed according to orders for tires placed according to the prices or discounts submitted in #032624-Tire Line-Item Spreadsheet. </w:t>
      </w:r>
    </w:p>
    <w:p w14:paraId="6ACCFDF7" w14:textId="77777777" w:rsidR="00382C80" w:rsidRPr="00382C80" w:rsidRDefault="00382C80" w:rsidP="00382C80">
      <w:pPr>
        <w:rPr>
          <w:rFonts w:ascii="Times New Roman" w:hAnsi="Times New Roman"/>
          <w:snapToGrid/>
          <w:sz w:val="22"/>
          <w:szCs w:val="22"/>
        </w:rPr>
      </w:pPr>
    </w:p>
    <w:p w14:paraId="5537D3C2" w14:textId="77777777" w:rsidR="00382C80" w:rsidRPr="00382C80" w:rsidRDefault="00382C80" w:rsidP="00382C80">
      <w:pPr>
        <w:widowControl/>
        <w:contextualSpacing/>
        <w:rPr>
          <w:rFonts w:ascii="Times New Roman" w:eastAsia="Calibri" w:hAnsi="Times New Roman"/>
          <w:snapToGrid/>
          <w:sz w:val="22"/>
          <w:szCs w:val="22"/>
        </w:rPr>
      </w:pPr>
    </w:p>
    <w:p w14:paraId="59C38A06" w14:textId="77777777" w:rsidR="00382C80" w:rsidRDefault="00382C80" w:rsidP="00382C80">
      <w:pPr>
        <w:widowControl/>
        <w:contextualSpacing/>
        <w:rPr>
          <w:rFonts w:ascii="Times New Roman" w:eastAsia="Calibri" w:hAnsi="Times New Roman"/>
          <w:snapToGrid/>
          <w:sz w:val="22"/>
          <w:szCs w:val="22"/>
        </w:rPr>
      </w:pPr>
    </w:p>
    <w:p w14:paraId="25465774" w14:textId="77777777" w:rsidR="00382C80" w:rsidRDefault="00382C80" w:rsidP="00382C80">
      <w:pPr>
        <w:widowControl/>
        <w:contextualSpacing/>
        <w:rPr>
          <w:rFonts w:ascii="Times New Roman" w:eastAsia="Calibri" w:hAnsi="Times New Roman"/>
          <w:snapToGrid/>
          <w:sz w:val="22"/>
          <w:szCs w:val="22"/>
        </w:rPr>
      </w:pPr>
    </w:p>
    <w:p w14:paraId="09041F4C" w14:textId="77777777" w:rsidR="00382C80" w:rsidRPr="00382C80" w:rsidRDefault="00382C80" w:rsidP="00382C80">
      <w:pPr>
        <w:widowControl/>
        <w:contextualSpacing/>
        <w:rPr>
          <w:rFonts w:ascii="Times New Roman" w:eastAsia="Calibri" w:hAnsi="Times New Roman"/>
          <w:snapToGrid/>
          <w:sz w:val="22"/>
          <w:szCs w:val="22"/>
        </w:rPr>
      </w:pPr>
    </w:p>
    <w:p w14:paraId="3D92EC22" w14:textId="77777777" w:rsidR="00382C80" w:rsidRPr="00382C80" w:rsidRDefault="00382C80" w:rsidP="00382C80">
      <w:pPr>
        <w:widowControl/>
        <w:spacing w:line="480" w:lineRule="auto"/>
        <w:jc w:val="both"/>
        <w:rPr>
          <w:rFonts w:ascii="Times New Roman" w:hAnsi="Times New Roman"/>
          <w:snapToGrid/>
          <w:sz w:val="22"/>
          <w:szCs w:val="22"/>
        </w:rPr>
      </w:pPr>
      <w:r w:rsidRPr="00382C80">
        <w:rPr>
          <w:rFonts w:ascii="Times New Roman" w:hAnsi="Times New Roman"/>
          <w:snapToGrid/>
          <w:sz w:val="22"/>
          <w:szCs w:val="22"/>
        </w:rPr>
        <w:lastRenderedPageBreak/>
        <w:tab/>
      </w:r>
      <w:r w:rsidRPr="00382C80">
        <w:rPr>
          <w:rFonts w:ascii="Times New Roman" w:hAnsi="Times New Roman"/>
          <w:b/>
          <w:snapToGrid/>
          <w:sz w:val="22"/>
          <w:szCs w:val="22"/>
        </w:rPr>
        <w:t xml:space="preserve">IV.  </w:t>
      </w:r>
      <w:r w:rsidRPr="00382C80">
        <w:rPr>
          <w:rFonts w:ascii="Times New Roman" w:hAnsi="Times New Roman"/>
          <w:b/>
          <w:snapToGrid/>
          <w:sz w:val="22"/>
          <w:szCs w:val="22"/>
          <w:u w:val="single"/>
        </w:rPr>
        <w:t>INDEMNITY:</w:t>
      </w:r>
    </w:p>
    <w:p w14:paraId="4879BA07" w14:textId="5728132D"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It is understood that </w:t>
      </w:r>
      <w:r w:rsidR="00C37998">
        <w:rPr>
          <w:rFonts w:ascii="Times New Roman" w:hAnsi="Times New Roman"/>
          <w:snapToGrid/>
          <w:sz w:val="22"/>
          <w:szCs w:val="22"/>
        </w:rPr>
        <w:t>Vendor</w:t>
      </w:r>
      <w:r w:rsidRPr="00382C80">
        <w:rPr>
          <w:rFonts w:ascii="Times New Roman" w:hAnsi="Times New Roman"/>
          <w:snapToGrid/>
          <w:sz w:val="22"/>
          <w:szCs w:val="22"/>
        </w:rPr>
        <w:t xml:space="preserve"> is an independent </w:t>
      </w:r>
      <w:r w:rsidR="00C37998">
        <w:rPr>
          <w:rFonts w:ascii="Times New Roman" w:hAnsi="Times New Roman"/>
          <w:snapToGrid/>
          <w:sz w:val="22"/>
          <w:szCs w:val="22"/>
        </w:rPr>
        <w:t>Vendor</w:t>
      </w:r>
      <w:r w:rsidRPr="00382C80">
        <w:rPr>
          <w:rFonts w:ascii="Times New Roman" w:hAnsi="Times New Roman"/>
          <w:snapToGrid/>
          <w:sz w:val="22"/>
          <w:szCs w:val="22"/>
        </w:rPr>
        <w:t xml:space="preserve"> in respect to its performance under this Agreement and shall assume all risks and responsibilities for losses of every description in connection with the service which can be attributed either directly or indirectly to </w:t>
      </w:r>
      <w:r w:rsidR="00C37998">
        <w:rPr>
          <w:rFonts w:ascii="Times New Roman" w:hAnsi="Times New Roman"/>
          <w:snapToGrid/>
          <w:sz w:val="22"/>
          <w:szCs w:val="22"/>
        </w:rPr>
        <w:t>Vendor</w:t>
      </w:r>
      <w:r w:rsidRPr="00382C80">
        <w:rPr>
          <w:rFonts w:ascii="Times New Roman" w:hAnsi="Times New Roman"/>
          <w:snapToGrid/>
          <w:sz w:val="22"/>
          <w:szCs w:val="22"/>
        </w:rPr>
        <w:t xml:space="preserve">.  </w:t>
      </w:r>
      <w:r w:rsidR="00C37998">
        <w:rPr>
          <w:rFonts w:ascii="Times New Roman" w:hAnsi="Times New Roman"/>
          <w:snapToGrid/>
          <w:sz w:val="22"/>
          <w:szCs w:val="22"/>
        </w:rPr>
        <w:t>Vendor</w:t>
      </w:r>
      <w:r w:rsidRPr="00382C80">
        <w:rPr>
          <w:rFonts w:ascii="Times New Roman" w:hAnsi="Times New Roman"/>
          <w:snapToGrid/>
          <w:sz w:val="22"/>
          <w:szCs w:val="22"/>
        </w:rPr>
        <w:t xml:space="preserve"> agrees to indemnify, defend and hold harmless the County, its agents and employees, for or on account of any damages or loss, including the cost of litigation or legal counsel resulting from the actions or lack of actions of </w:t>
      </w:r>
      <w:r w:rsidR="00C37998">
        <w:rPr>
          <w:rFonts w:ascii="Times New Roman" w:hAnsi="Times New Roman"/>
          <w:snapToGrid/>
          <w:sz w:val="22"/>
          <w:szCs w:val="22"/>
        </w:rPr>
        <w:t>Vendor</w:t>
      </w:r>
      <w:r w:rsidRPr="00382C80">
        <w:rPr>
          <w:rFonts w:ascii="Times New Roman" w:hAnsi="Times New Roman"/>
          <w:snapToGrid/>
          <w:sz w:val="22"/>
          <w:szCs w:val="22"/>
        </w:rPr>
        <w:t xml:space="preserve"> in fulfilling the terms of this Agreement.  </w:t>
      </w:r>
    </w:p>
    <w:p w14:paraId="00E28B0B"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V.  </w:t>
      </w:r>
      <w:r w:rsidRPr="00382C80">
        <w:rPr>
          <w:rFonts w:ascii="Times New Roman" w:hAnsi="Times New Roman"/>
          <w:b/>
          <w:snapToGrid/>
          <w:sz w:val="22"/>
          <w:szCs w:val="22"/>
          <w:u w:val="single"/>
        </w:rPr>
        <w:t>NON-DISCRIMINATION; COMPLIANCE WITH APPLICABLE LAWS:</w:t>
      </w:r>
    </w:p>
    <w:p w14:paraId="0DFCD913" w14:textId="77777777" w:rsidR="00382C80" w:rsidRPr="00382C80" w:rsidRDefault="00382C80" w:rsidP="00382C80">
      <w:pPr>
        <w:widowControl/>
        <w:spacing w:line="480" w:lineRule="auto"/>
        <w:ind w:firstLine="720"/>
        <w:jc w:val="both"/>
        <w:rPr>
          <w:rFonts w:ascii="Times New Roman" w:hAnsi="Times New Roman"/>
          <w:snapToGrid/>
          <w:sz w:val="22"/>
          <w:szCs w:val="22"/>
        </w:rPr>
        <w:sectPr w:rsidR="00382C80" w:rsidRPr="00382C80">
          <w:footerReference w:type="default" r:id="rId16"/>
          <w:endnotePr>
            <w:numFmt w:val="decimal"/>
          </w:endnotePr>
          <w:type w:val="continuous"/>
          <w:pgSz w:w="12240" w:h="15840"/>
          <w:pgMar w:top="1440" w:right="1440" w:bottom="1440" w:left="1440" w:header="1440" w:footer="1440" w:gutter="0"/>
          <w:cols w:space="720"/>
          <w:noEndnote/>
        </w:sectPr>
      </w:pPr>
    </w:p>
    <w:p w14:paraId="38206A99" w14:textId="03732A7A"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In the performance of its obligations under this Agreement,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comply with the provisions of all applicable federal, state and local laws prohibiting discrimination on the grounds of age, race, color, sex, national origin, religion, citizenship, disability, sexual orientation, or veteran status. Further, </w:t>
      </w:r>
      <w:r w:rsidR="00C37998">
        <w:rPr>
          <w:rFonts w:ascii="Times New Roman" w:hAnsi="Times New Roman"/>
          <w:snapToGrid/>
          <w:sz w:val="22"/>
          <w:szCs w:val="22"/>
        </w:rPr>
        <w:t>Vendor</w:t>
      </w:r>
      <w:r w:rsidRPr="00382C80">
        <w:rPr>
          <w:rFonts w:ascii="Times New Roman" w:hAnsi="Times New Roman"/>
          <w:snapToGrid/>
          <w:sz w:val="22"/>
          <w:szCs w:val="22"/>
        </w:rPr>
        <w:t xml:space="preserve"> agrees to comply with all applicable statutes, governmental regulations, judicial determinations and grant provisions.</w:t>
      </w:r>
    </w:p>
    <w:p w14:paraId="4EA63381"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VI.  </w:t>
      </w:r>
      <w:r w:rsidRPr="00382C80">
        <w:rPr>
          <w:rFonts w:ascii="Times New Roman" w:hAnsi="Times New Roman"/>
          <w:b/>
          <w:snapToGrid/>
          <w:sz w:val="22"/>
          <w:szCs w:val="22"/>
          <w:u w:val="single"/>
        </w:rPr>
        <w:t>INSURANCE:</w:t>
      </w:r>
      <w:r w:rsidRPr="00382C80">
        <w:rPr>
          <w:rFonts w:ascii="Times New Roman" w:hAnsi="Times New Roman"/>
          <w:snapToGrid/>
          <w:sz w:val="22"/>
          <w:szCs w:val="22"/>
        </w:rPr>
        <w:t xml:space="preserve">  </w:t>
      </w:r>
    </w:p>
    <w:p w14:paraId="5912BBC5" w14:textId="6D7D3EAD"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Unless waived by the County in writing,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obtain insurance of the types and in the amounts described below:</w:t>
      </w:r>
    </w:p>
    <w:p w14:paraId="3EBA6196" w14:textId="77777777" w:rsidR="00382C80" w:rsidRPr="00382C80" w:rsidRDefault="00382C80" w:rsidP="00382C80">
      <w:pPr>
        <w:widowControl/>
        <w:spacing w:line="480" w:lineRule="auto"/>
        <w:ind w:firstLine="720"/>
        <w:jc w:val="both"/>
        <w:rPr>
          <w:rFonts w:ascii="Times New Roman" w:hAnsi="Times New Roman"/>
          <w:snapToGrid/>
          <w:sz w:val="22"/>
          <w:szCs w:val="22"/>
        </w:rPr>
        <w:sectPr w:rsidR="00382C80" w:rsidRPr="00382C80">
          <w:endnotePr>
            <w:numFmt w:val="decimal"/>
          </w:endnotePr>
          <w:type w:val="continuous"/>
          <w:pgSz w:w="12240" w:h="15840"/>
          <w:pgMar w:top="1440" w:right="1440" w:bottom="1440" w:left="1440" w:header="1440" w:footer="1440" w:gutter="0"/>
          <w:cols w:space="720"/>
          <w:noEndnote/>
        </w:sectPr>
      </w:pPr>
    </w:p>
    <w:p w14:paraId="0F3E9C59" w14:textId="6A1A87CE" w:rsidR="00382C80" w:rsidRPr="00382C80" w:rsidRDefault="00382C80" w:rsidP="00382C80">
      <w:pPr>
        <w:widowControl/>
        <w:spacing w:line="480" w:lineRule="auto"/>
        <w:ind w:left="720"/>
        <w:jc w:val="both"/>
        <w:rPr>
          <w:rFonts w:ascii="Times New Roman" w:hAnsi="Times New Roman"/>
          <w:snapToGrid/>
          <w:sz w:val="22"/>
          <w:szCs w:val="22"/>
        </w:rPr>
      </w:pPr>
      <w:r w:rsidRPr="00382C80">
        <w:rPr>
          <w:rFonts w:ascii="Times New Roman" w:hAnsi="Times New Roman"/>
          <w:snapToGrid/>
          <w:sz w:val="22"/>
          <w:szCs w:val="22"/>
        </w:rPr>
        <w:t xml:space="preserve">(1)  </w:t>
      </w:r>
      <w:r w:rsidRPr="00382C80">
        <w:rPr>
          <w:rFonts w:ascii="Times New Roman" w:hAnsi="Times New Roman"/>
          <w:snapToGrid/>
          <w:sz w:val="22"/>
          <w:szCs w:val="22"/>
          <w:u w:val="single"/>
        </w:rPr>
        <w:t>Commercial General and Umbrella Liability Insurance.</w:t>
      </w:r>
      <w:r w:rsidRPr="00382C80">
        <w:rPr>
          <w:rFonts w:ascii="Times New Roman" w:hAnsi="Times New Roman"/>
          <w:snapToGrid/>
          <w:sz w:val="22"/>
          <w:szCs w:val="22"/>
        </w:rPr>
        <w:t xml:space="preserve">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maintain Commercial General Liability (CGL) and, if necessary, Commercial Umbrella Insurance with a limit of not less than $1,000,000 each occurrence unless specified on addendum XXX.  If such CGL insurance obtains a general aggregate limit, it shall apply separately to this location or project.   CGL insurance shall be written on ISO occurrence form CG00011093 (or substitute form providing equivalent coverage or a newer version) and shall cover liability arising from premises, operations, independent </w:t>
      </w:r>
      <w:r w:rsidR="00C37998">
        <w:rPr>
          <w:rFonts w:ascii="Times New Roman" w:hAnsi="Times New Roman"/>
          <w:snapToGrid/>
          <w:sz w:val="22"/>
          <w:szCs w:val="22"/>
        </w:rPr>
        <w:t>contractor</w:t>
      </w:r>
      <w:r w:rsidRPr="00382C80">
        <w:rPr>
          <w:rFonts w:ascii="Times New Roman" w:hAnsi="Times New Roman"/>
          <w:snapToGrid/>
          <w:sz w:val="22"/>
          <w:szCs w:val="22"/>
        </w:rPr>
        <w:t xml:space="preserve">s, products-completed operations, personal injury and advertising injury and liability assumed under an insured contract including the tort liability of another assumed in a </w:t>
      </w:r>
      <w:r w:rsidRPr="00382C80">
        <w:rPr>
          <w:rFonts w:ascii="Times New Roman" w:hAnsi="Times New Roman"/>
          <w:snapToGrid/>
          <w:sz w:val="22"/>
          <w:szCs w:val="22"/>
        </w:rPr>
        <w:lastRenderedPageBreak/>
        <w:t>business contract.  County of Washington shall be included as an insured under the CGL, using ISO additional insured endorsement CG2026 or a substitute providing equivalent coverage, and under the Commercial Umbrella, if any.  This insurance shall apply as primary insurance with respect to any other insurance or self-insurance programs afforded to County of Washington.  There shall be no endorsement or modification of the CGL limiting the scope of coverage for liability arising from pollution, employment-related practices, sexual abuse or molestation or others as specified by County of Washington.</w:t>
      </w:r>
    </w:p>
    <w:p w14:paraId="7000C88A" w14:textId="6A5C3D81" w:rsidR="00382C80" w:rsidRPr="00382C80" w:rsidRDefault="00382C80" w:rsidP="00382C80">
      <w:pPr>
        <w:widowControl/>
        <w:spacing w:line="480" w:lineRule="auto"/>
        <w:ind w:left="720"/>
        <w:jc w:val="both"/>
        <w:rPr>
          <w:rFonts w:ascii="Times New Roman" w:hAnsi="Times New Roman"/>
          <w:snapToGrid/>
          <w:sz w:val="22"/>
          <w:szCs w:val="22"/>
        </w:rPr>
      </w:pPr>
      <w:r w:rsidRPr="00382C80">
        <w:rPr>
          <w:rFonts w:ascii="Times New Roman" w:hAnsi="Times New Roman"/>
          <w:snapToGrid/>
          <w:sz w:val="22"/>
          <w:szCs w:val="22"/>
        </w:rPr>
        <w:t xml:space="preserve">(2)  </w:t>
      </w:r>
      <w:r w:rsidRPr="00382C80">
        <w:rPr>
          <w:rFonts w:ascii="Times New Roman" w:hAnsi="Times New Roman"/>
          <w:snapToGrid/>
          <w:sz w:val="22"/>
          <w:szCs w:val="22"/>
          <w:u w:val="single"/>
        </w:rPr>
        <w:t>Business Automobile and Umbrella Liability Insurance.</w:t>
      </w:r>
      <w:r w:rsidRPr="00382C80">
        <w:rPr>
          <w:rFonts w:ascii="Times New Roman" w:hAnsi="Times New Roman"/>
          <w:snapToGrid/>
          <w:sz w:val="22"/>
          <w:szCs w:val="22"/>
        </w:rPr>
        <w:t xml:space="preserve">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maintain Business Automobile Liability, and if necessary, Commercial Umbrella Liability insurance with a limit of not less than $1,000,000 each accident.  Such insurance shall cover liability arising out of any automobile, including owned, hired and non-owned automobiles.  Business automobile coverage shall be written on ISO form CA0001 or a substitute form providing equivalent liability coverage.  If necessary, the policy shall be endorsed to provide Contractual Liability coverage equivalent to that provided in the 1990 and later editions of CA0001.  </w:t>
      </w:r>
    </w:p>
    <w:p w14:paraId="691A378A" w14:textId="1C17CA4A" w:rsidR="00382C80" w:rsidRPr="00382C80" w:rsidRDefault="00382C80" w:rsidP="00382C80">
      <w:pPr>
        <w:widowControl/>
        <w:spacing w:line="480" w:lineRule="auto"/>
        <w:ind w:left="720"/>
        <w:jc w:val="both"/>
        <w:rPr>
          <w:rFonts w:ascii="Times New Roman" w:hAnsi="Times New Roman"/>
          <w:snapToGrid/>
          <w:sz w:val="22"/>
          <w:szCs w:val="22"/>
        </w:rPr>
      </w:pPr>
      <w:r w:rsidRPr="00382C80">
        <w:rPr>
          <w:rFonts w:ascii="Times New Roman" w:hAnsi="Times New Roman"/>
          <w:snapToGrid/>
          <w:sz w:val="22"/>
          <w:szCs w:val="22"/>
        </w:rPr>
        <w:t xml:space="preserve">(3)  </w:t>
      </w:r>
      <w:r w:rsidRPr="00382C80">
        <w:rPr>
          <w:rFonts w:ascii="Times New Roman" w:hAnsi="Times New Roman"/>
          <w:snapToGrid/>
          <w:sz w:val="22"/>
          <w:szCs w:val="22"/>
          <w:u w:val="single"/>
        </w:rPr>
        <w:t>Workers Compensation Insurance.</w:t>
      </w:r>
      <w:r w:rsidRPr="00382C80">
        <w:rPr>
          <w:rFonts w:ascii="Times New Roman" w:hAnsi="Times New Roman"/>
          <w:snapToGrid/>
          <w:sz w:val="22"/>
          <w:szCs w:val="22"/>
        </w:rPr>
        <w:t xml:space="preserve">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maintain Workers Compensation and Employers Liability Insurance.  </w:t>
      </w:r>
    </w:p>
    <w:p w14:paraId="2DD18812" w14:textId="42A4853C" w:rsidR="00382C80" w:rsidRPr="00382C80" w:rsidRDefault="00C37998" w:rsidP="00382C80">
      <w:pPr>
        <w:widowControl/>
        <w:spacing w:line="480" w:lineRule="auto"/>
        <w:jc w:val="both"/>
        <w:rPr>
          <w:rFonts w:ascii="Times New Roman" w:hAnsi="Times New Roman"/>
          <w:snapToGrid/>
          <w:sz w:val="22"/>
          <w:szCs w:val="22"/>
        </w:rPr>
      </w:pPr>
      <w:r>
        <w:rPr>
          <w:rFonts w:ascii="Times New Roman" w:hAnsi="Times New Roman"/>
          <w:snapToGrid/>
          <w:sz w:val="22"/>
          <w:szCs w:val="22"/>
        </w:rPr>
        <w:t>Vendor</w:t>
      </w:r>
      <w:r w:rsidR="00382C80" w:rsidRPr="00382C80">
        <w:rPr>
          <w:rFonts w:ascii="Times New Roman" w:hAnsi="Times New Roman"/>
          <w:snapToGrid/>
          <w:sz w:val="22"/>
          <w:szCs w:val="22"/>
        </w:rPr>
        <w:t xml:space="preserve"> further agrees as follows:</w:t>
      </w:r>
    </w:p>
    <w:p w14:paraId="5A5DD355" w14:textId="77777777" w:rsidR="00382C80" w:rsidRPr="00382C80" w:rsidRDefault="00382C80" w:rsidP="00382C80">
      <w:pPr>
        <w:widowControl/>
        <w:spacing w:line="480" w:lineRule="auto"/>
        <w:ind w:left="720" w:firstLine="720"/>
        <w:jc w:val="both"/>
        <w:rPr>
          <w:rFonts w:ascii="Times New Roman" w:hAnsi="Times New Roman"/>
          <w:snapToGrid/>
          <w:sz w:val="22"/>
          <w:szCs w:val="22"/>
        </w:rPr>
      </w:pPr>
      <w:r w:rsidRPr="00382C80">
        <w:rPr>
          <w:rFonts w:ascii="Times New Roman" w:hAnsi="Times New Roman"/>
          <w:snapToGrid/>
          <w:sz w:val="22"/>
          <w:szCs w:val="22"/>
        </w:rPr>
        <w:t xml:space="preserve">(a)  The Employers Liability and/or Umbrella Liability limits shall not be less than $1,000,000 each accident for bodily injury by accident or $1,000,000 each employee for bodily injury by disease.  </w:t>
      </w:r>
    </w:p>
    <w:p w14:paraId="5C8157F1" w14:textId="5FBF4ECC" w:rsidR="00382C80" w:rsidRPr="00382C80" w:rsidRDefault="00382C80" w:rsidP="00382C80">
      <w:pPr>
        <w:widowControl/>
        <w:spacing w:line="480" w:lineRule="auto"/>
        <w:ind w:left="720" w:firstLine="720"/>
        <w:jc w:val="both"/>
        <w:rPr>
          <w:rFonts w:ascii="Times New Roman" w:hAnsi="Times New Roman"/>
          <w:snapToGrid/>
          <w:sz w:val="22"/>
          <w:szCs w:val="22"/>
        </w:rPr>
      </w:pPr>
      <w:r w:rsidRPr="00382C80">
        <w:rPr>
          <w:rFonts w:ascii="Times New Roman" w:hAnsi="Times New Roman"/>
          <w:snapToGrid/>
          <w:sz w:val="22"/>
          <w:szCs w:val="22"/>
        </w:rPr>
        <w:t xml:space="preserve">(b)  </w:t>
      </w:r>
      <w:r w:rsidR="00C37998">
        <w:rPr>
          <w:rFonts w:ascii="Times New Roman" w:hAnsi="Times New Roman"/>
          <w:snapToGrid/>
          <w:sz w:val="22"/>
          <w:szCs w:val="22"/>
        </w:rPr>
        <w:t>Vendor</w:t>
      </w:r>
      <w:r w:rsidRPr="00382C80">
        <w:rPr>
          <w:rFonts w:ascii="Times New Roman" w:hAnsi="Times New Roman"/>
          <w:snapToGrid/>
          <w:sz w:val="22"/>
          <w:szCs w:val="22"/>
        </w:rPr>
        <w:t xml:space="preserve"> waives all rights against County of Washington and its agents, officers, directors, and employees for recovery of damages to the extent these damages are covered by the Commercial General Liability, Automobile Liability or Umbrella Liability Insurance maintained pursuant to previous paragraph of this agreement.  </w:t>
      </w:r>
    </w:p>
    <w:p w14:paraId="6917A040" w14:textId="77777777" w:rsidR="00382C80" w:rsidRPr="00382C80" w:rsidRDefault="00382C80" w:rsidP="00382C80">
      <w:pPr>
        <w:widowControl/>
        <w:spacing w:line="480" w:lineRule="auto"/>
        <w:ind w:left="720" w:firstLine="720"/>
        <w:jc w:val="both"/>
        <w:rPr>
          <w:rFonts w:ascii="Times New Roman" w:hAnsi="Times New Roman"/>
          <w:snapToGrid/>
          <w:sz w:val="22"/>
          <w:szCs w:val="22"/>
        </w:rPr>
        <w:sectPr w:rsidR="00382C80" w:rsidRPr="00382C80">
          <w:endnotePr>
            <w:numFmt w:val="decimal"/>
          </w:endnotePr>
          <w:type w:val="continuous"/>
          <w:pgSz w:w="12240" w:h="15840"/>
          <w:pgMar w:top="1440" w:right="1440" w:bottom="1440" w:left="1440" w:header="1440" w:footer="1440" w:gutter="0"/>
          <w:cols w:space="720"/>
          <w:noEndnote/>
        </w:sectPr>
      </w:pPr>
    </w:p>
    <w:p w14:paraId="4A6BA013" w14:textId="708FE168" w:rsidR="00382C80" w:rsidRPr="00382C80" w:rsidRDefault="00382C80" w:rsidP="00C37998">
      <w:pPr>
        <w:widowControl/>
        <w:spacing w:line="480" w:lineRule="auto"/>
        <w:ind w:left="720" w:firstLine="720"/>
        <w:jc w:val="both"/>
        <w:rPr>
          <w:rFonts w:ascii="Times New Roman" w:hAnsi="Times New Roman"/>
          <w:snapToGrid/>
          <w:sz w:val="22"/>
          <w:szCs w:val="22"/>
        </w:rPr>
      </w:pPr>
      <w:r w:rsidRPr="00382C80">
        <w:rPr>
          <w:rFonts w:ascii="Times New Roman" w:hAnsi="Times New Roman"/>
          <w:snapToGrid/>
          <w:sz w:val="22"/>
          <w:szCs w:val="22"/>
        </w:rPr>
        <w:lastRenderedPageBreak/>
        <w:t xml:space="preserve">(c)  By requiring insurance herein, County of Washington does not represent that coverage and limits will necessarily be adequate to protect </w:t>
      </w:r>
      <w:r w:rsidR="00C37998">
        <w:rPr>
          <w:rFonts w:ascii="Times New Roman" w:hAnsi="Times New Roman"/>
          <w:snapToGrid/>
          <w:sz w:val="22"/>
          <w:szCs w:val="22"/>
        </w:rPr>
        <w:t>vendor</w:t>
      </w:r>
      <w:r w:rsidRPr="00382C80">
        <w:rPr>
          <w:rFonts w:ascii="Times New Roman" w:hAnsi="Times New Roman"/>
          <w:snapToGrid/>
          <w:sz w:val="22"/>
          <w:szCs w:val="22"/>
        </w:rPr>
        <w:t xml:space="preserve">, and such coverage and limits shall not be deemed as a limitation on </w:t>
      </w:r>
      <w:r w:rsidR="00C37998">
        <w:rPr>
          <w:rFonts w:ascii="Times New Roman" w:hAnsi="Times New Roman"/>
          <w:snapToGrid/>
          <w:sz w:val="22"/>
          <w:szCs w:val="22"/>
        </w:rPr>
        <w:t>Vendor</w:t>
      </w:r>
      <w:r w:rsidRPr="00382C80">
        <w:rPr>
          <w:rFonts w:ascii="Times New Roman" w:hAnsi="Times New Roman"/>
          <w:snapToGrid/>
          <w:sz w:val="22"/>
          <w:szCs w:val="22"/>
        </w:rPr>
        <w:t>'s Liability under the indemnities granted to County of Washington in this contract.</w:t>
      </w:r>
    </w:p>
    <w:p w14:paraId="1DE8D72A" w14:textId="1DD2924D" w:rsidR="00382C80" w:rsidRPr="00382C80" w:rsidRDefault="00382C80" w:rsidP="00382C80">
      <w:pPr>
        <w:widowControl/>
        <w:spacing w:line="480" w:lineRule="auto"/>
        <w:ind w:left="720" w:firstLine="720"/>
        <w:jc w:val="both"/>
        <w:rPr>
          <w:rFonts w:ascii="Times New Roman" w:hAnsi="Times New Roman"/>
          <w:snapToGrid/>
          <w:sz w:val="22"/>
          <w:szCs w:val="22"/>
        </w:rPr>
      </w:pPr>
      <w:r w:rsidRPr="00382C80">
        <w:rPr>
          <w:rFonts w:ascii="Times New Roman" w:hAnsi="Times New Roman"/>
          <w:snapToGrid/>
          <w:sz w:val="22"/>
          <w:szCs w:val="22"/>
        </w:rPr>
        <w:t xml:space="preserve">(d)  If </w:t>
      </w:r>
      <w:r w:rsidR="00C37998">
        <w:rPr>
          <w:rFonts w:ascii="Times New Roman" w:hAnsi="Times New Roman"/>
          <w:snapToGrid/>
          <w:sz w:val="22"/>
          <w:szCs w:val="22"/>
        </w:rPr>
        <w:t>Vendor</w:t>
      </w:r>
      <w:r w:rsidRPr="00382C80">
        <w:rPr>
          <w:rFonts w:ascii="Times New Roman" w:hAnsi="Times New Roman"/>
          <w:snapToGrid/>
          <w:sz w:val="22"/>
          <w:szCs w:val="22"/>
        </w:rPr>
        <w:t xml:space="preserve">'s Liability does not contain the standard ISO separation of insureds provision, or a substantially similar clause, they shall be endorsed to provide Cross-Liability coverage.  </w:t>
      </w:r>
    </w:p>
    <w:p w14:paraId="08932D12" w14:textId="33FEAD2C" w:rsidR="00382C80" w:rsidRPr="00382C80" w:rsidRDefault="00382C80" w:rsidP="00382C80">
      <w:pPr>
        <w:widowControl/>
        <w:spacing w:line="480" w:lineRule="auto"/>
        <w:ind w:left="720" w:firstLine="720"/>
        <w:jc w:val="both"/>
        <w:rPr>
          <w:rFonts w:ascii="Times New Roman" w:hAnsi="Times New Roman"/>
          <w:snapToGrid/>
          <w:sz w:val="22"/>
          <w:szCs w:val="22"/>
        </w:rPr>
      </w:pPr>
      <w:r w:rsidRPr="00382C80">
        <w:rPr>
          <w:rFonts w:ascii="Times New Roman" w:hAnsi="Times New Roman"/>
          <w:snapToGrid/>
          <w:sz w:val="22"/>
          <w:szCs w:val="22"/>
        </w:rPr>
        <w:t xml:space="preserve">(e)  Prior to the commencement of terms of this contract,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furnish County of Washington with a certificate of insurance, executed by a duly authorized representative of each insurer, showing compliance with the insurance requirements set forth above. </w:t>
      </w:r>
    </w:p>
    <w:p w14:paraId="1134B19B" w14:textId="77777777" w:rsidR="00382C80" w:rsidRPr="00382C80" w:rsidRDefault="00382C80" w:rsidP="00382C80">
      <w:pPr>
        <w:widowControl/>
        <w:spacing w:line="480" w:lineRule="auto"/>
        <w:ind w:left="720" w:firstLine="720"/>
        <w:jc w:val="both"/>
        <w:rPr>
          <w:rFonts w:ascii="Times New Roman" w:hAnsi="Times New Roman"/>
          <w:snapToGrid/>
          <w:sz w:val="22"/>
          <w:szCs w:val="22"/>
        </w:rPr>
      </w:pPr>
      <w:r w:rsidRPr="00382C80">
        <w:rPr>
          <w:rFonts w:ascii="Times New Roman" w:hAnsi="Times New Roman"/>
          <w:snapToGrid/>
          <w:sz w:val="22"/>
          <w:szCs w:val="22"/>
        </w:rPr>
        <w:t xml:space="preserve">(f)  All certificates of insurance shall provide for 30 days' written notice to County of Washington prior to the cancellation or material change of any insurance referred to therein.  </w:t>
      </w:r>
    </w:p>
    <w:p w14:paraId="2D8E4547" w14:textId="7F6BFE88" w:rsidR="00382C80" w:rsidRPr="00382C80" w:rsidRDefault="00382C80" w:rsidP="00382C80">
      <w:pPr>
        <w:widowControl/>
        <w:spacing w:line="480" w:lineRule="auto"/>
        <w:ind w:left="720" w:firstLine="720"/>
        <w:jc w:val="both"/>
        <w:rPr>
          <w:rFonts w:ascii="Times New Roman" w:hAnsi="Times New Roman"/>
          <w:snapToGrid/>
          <w:sz w:val="22"/>
          <w:szCs w:val="22"/>
        </w:rPr>
      </w:pPr>
      <w:r w:rsidRPr="00382C80">
        <w:rPr>
          <w:rFonts w:ascii="Times New Roman" w:hAnsi="Times New Roman"/>
          <w:snapToGrid/>
          <w:sz w:val="22"/>
          <w:szCs w:val="22"/>
        </w:rPr>
        <w:t xml:space="preserve">(g)  The words "endeavor to" and "but failure to mail such notice shall impose no obligation or liability of any kind upon the company, its agents or representative" shall be deleted from the certificate form's cancellation provision.  </w:t>
      </w:r>
      <w:r w:rsidRPr="00382C80">
        <w:rPr>
          <w:rFonts w:ascii="Times New Roman" w:hAnsi="Times New Roman"/>
          <w:snapToGrid/>
          <w:sz w:val="22"/>
          <w:szCs w:val="22"/>
        </w:rPr>
        <w:tab/>
        <w:t xml:space="preserve">(h)  Failure of County of Washington to demand such certificate or other evidence of full compliance with these insurance requirements or failure of County of Washington to identify a deficiency from evidence that is provided shall not be construed as a waiver of </w:t>
      </w:r>
      <w:r w:rsidR="00C37998">
        <w:rPr>
          <w:rFonts w:ascii="Times New Roman" w:hAnsi="Times New Roman"/>
          <w:snapToGrid/>
          <w:sz w:val="22"/>
          <w:szCs w:val="22"/>
        </w:rPr>
        <w:t>vendor</w:t>
      </w:r>
      <w:r w:rsidRPr="00382C80">
        <w:rPr>
          <w:rFonts w:ascii="Times New Roman" w:hAnsi="Times New Roman"/>
          <w:snapToGrid/>
          <w:sz w:val="22"/>
          <w:szCs w:val="22"/>
        </w:rPr>
        <w:t xml:space="preserve">'s obligation to maintain such insurance.  </w:t>
      </w:r>
    </w:p>
    <w:p w14:paraId="46047096" w14:textId="77777777" w:rsidR="00382C80" w:rsidRPr="00382C80" w:rsidRDefault="00382C80" w:rsidP="00382C80">
      <w:pPr>
        <w:widowControl/>
        <w:spacing w:line="480" w:lineRule="auto"/>
        <w:ind w:left="720" w:firstLine="720"/>
        <w:jc w:val="both"/>
        <w:rPr>
          <w:rFonts w:ascii="Times New Roman" w:hAnsi="Times New Roman"/>
          <w:snapToGrid/>
          <w:sz w:val="22"/>
          <w:szCs w:val="22"/>
        </w:rPr>
      </w:pPr>
      <w:r w:rsidRPr="00382C80">
        <w:rPr>
          <w:rFonts w:ascii="Times New Roman" w:hAnsi="Times New Roman"/>
          <w:snapToGrid/>
          <w:sz w:val="22"/>
          <w:szCs w:val="22"/>
        </w:rPr>
        <w:t>(</w:t>
      </w:r>
      <w:proofErr w:type="spellStart"/>
      <w:r w:rsidRPr="00382C80">
        <w:rPr>
          <w:rFonts w:ascii="Times New Roman" w:hAnsi="Times New Roman"/>
          <w:snapToGrid/>
          <w:sz w:val="22"/>
          <w:szCs w:val="22"/>
        </w:rPr>
        <w:t>i</w:t>
      </w:r>
      <w:proofErr w:type="spellEnd"/>
      <w:r w:rsidRPr="00382C80">
        <w:rPr>
          <w:rFonts w:ascii="Times New Roman" w:hAnsi="Times New Roman"/>
          <w:snapToGrid/>
          <w:sz w:val="22"/>
          <w:szCs w:val="22"/>
        </w:rPr>
        <w:t>)  Failure to maintain the required insurance may result in termination of this contract or other punitive measures, such as withholding payments or denying access to the premises at County of Washington's option.</w:t>
      </w:r>
    </w:p>
    <w:p w14:paraId="33600262" w14:textId="06CDEF9F" w:rsidR="00382C80" w:rsidRPr="00382C80" w:rsidRDefault="00382C80" w:rsidP="00382C80">
      <w:pPr>
        <w:widowControl/>
        <w:spacing w:line="480" w:lineRule="auto"/>
        <w:ind w:left="720" w:firstLine="720"/>
        <w:jc w:val="both"/>
        <w:rPr>
          <w:rFonts w:ascii="Times New Roman" w:hAnsi="Times New Roman"/>
          <w:snapToGrid/>
          <w:sz w:val="22"/>
          <w:szCs w:val="22"/>
        </w:rPr>
      </w:pPr>
      <w:r w:rsidRPr="00382C80">
        <w:rPr>
          <w:rFonts w:ascii="Times New Roman" w:hAnsi="Times New Roman"/>
          <w:snapToGrid/>
          <w:sz w:val="22"/>
          <w:szCs w:val="22"/>
        </w:rPr>
        <w:t xml:space="preserve">(j)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provide certified copies of all insurance policies required above within 10 days of County of Washington's written request for said copies.  </w:t>
      </w:r>
    </w:p>
    <w:p w14:paraId="054845EB"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 VII.  </w:t>
      </w:r>
      <w:r w:rsidRPr="00382C80">
        <w:rPr>
          <w:rFonts w:ascii="Times New Roman" w:hAnsi="Times New Roman"/>
          <w:b/>
          <w:snapToGrid/>
          <w:sz w:val="22"/>
          <w:szCs w:val="22"/>
          <w:u w:val="single"/>
        </w:rPr>
        <w:t>FUNDING:</w:t>
      </w:r>
    </w:p>
    <w:p w14:paraId="40AEF375"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lastRenderedPageBreak/>
        <w:t xml:space="preserve">If this Agreement is funded in whole or in part by federal, state or any other funding, it is understood that the County's obligations hereunder are expressly conditioned upon the availability of such funds.  </w:t>
      </w:r>
    </w:p>
    <w:p w14:paraId="12BE93FE"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VIII.  </w:t>
      </w:r>
      <w:r w:rsidRPr="00382C80">
        <w:rPr>
          <w:rFonts w:ascii="Times New Roman" w:hAnsi="Times New Roman"/>
          <w:b/>
          <w:snapToGrid/>
          <w:sz w:val="22"/>
          <w:szCs w:val="22"/>
          <w:u w:val="single"/>
        </w:rPr>
        <w:t>TERMINATION:</w:t>
      </w:r>
    </w:p>
    <w:p w14:paraId="34402B80" w14:textId="57FC60FE"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This Agreement shall continue in force until the end of its term and shall automatically terminate at the end of its term, unless County terminates this Agreement earlier by providing thirty (30) days' notice to </w:t>
      </w:r>
      <w:r w:rsidR="00C37998">
        <w:rPr>
          <w:rFonts w:ascii="Times New Roman" w:hAnsi="Times New Roman"/>
          <w:snapToGrid/>
          <w:sz w:val="22"/>
          <w:szCs w:val="22"/>
        </w:rPr>
        <w:t>Vendor</w:t>
      </w:r>
      <w:r w:rsidRPr="00382C80">
        <w:rPr>
          <w:rFonts w:ascii="Times New Roman" w:hAnsi="Times New Roman"/>
          <w:snapToGrid/>
          <w:sz w:val="22"/>
          <w:szCs w:val="22"/>
        </w:rPr>
        <w:t xml:space="preserve"> of its intent to terminate.  </w:t>
      </w:r>
    </w:p>
    <w:p w14:paraId="1CD19822" w14:textId="3890949B"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County may terminate this Agreement at any time for any reason with or without cause; however, in the event County elects to terminate this Agreement,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be entitled to compensation for services provided up to the point of termination.  Without limiting any of the provisions of this section, County may terminate this Agreement immediately if (a) </w:t>
      </w:r>
      <w:r w:rsidR="00C37998">
        <w:rPr>
          <w:rFonts w:ascii="Times New Roman" w:hAnsi="Times New Roman"/>
          <w:snapToGrid/>
          <w:sz w:val="22"/>
          <w:szCs w:val="22"/>
        </w:rPr>
        <w:t>Vendor</w:t>
      </w:r>
      <w:r w:rsidRPr="00382C80">
        <w:rPr>
          <w:rFonts w:ascii="Times New Roman" w:hAnsi="Times New Roman"/>
          <w:snapToGrid/>
          <w:sz w:val="22"/>
          <w:szCs w:val="22"/>
        </w:rPr>
        <w:t xml:space="preserve"> defaults in its obligations hereunder; (b)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make an assignment for the benefit of creditors or file a voluntary petition in bankruptcy or shall be adjudicated bankrupt or insolvent, or shall file any petition or answer seeking any reorganization, arrangement, composition, readjustment, liquidation, dissolution, or similar relief for itself under any present or future federal, state, or other law or regulation for the relief of debtors, or shall seek or consent to acquiesce in the appointment of any trustee, receiver, or liquidator of all or any substantial part of its properties, or shall admit in writing its inability to pay its debts generally as they become due; or (c) a petition shall be filed against </w:t>
      </w:r>
      <w:r w:rsidR="00C37998">
        <w:rPr>
          <w:rFonts w:ascii="Times New Roman" w:hAnsi="Times New Roman"/>
          <w:snapToGrid/>
          <w:sz w:val="22"/>
          <w:szCs w:val="22"/>
        </w:rPr>
        <w:t>Vendor</w:t>
      </w:r>
      <w:r w:rsidRPr="00382C80">
        <w:rPr>
          <w:rFonts w:ascii="Times New Roman" w:hAnsi="Times New Roman"/>
          <w:snapToGrid/>
          <w:sz w:val="22"/>
          <w:szCs w:val="22"/>
        </w:rPr>
        <w:t xml:space="preserve"> in bankruptcy or under any other law seeking any reorganization, arrangement, composition, readjustment, liquidation, dissolution or similar relief under any present or future federal, state or other law or regulation, and shall remain undismissed or unstayed for an aggregate of ninety (90) days (whether or not consecutive), or any debtor in possession, trustee, receiver or liquidator of </w:t>
      </w:r>
      <w:r w:rsidR="00C37998">
        <w:rPr>
          <w:rFonts w:ascii="Times New Roman" w:hAnsi="Times New Roman"/>
          <w:snapToGrid/>
          <w:sz w:val="22"/>
          <w:szCs w:val="22"/>
        </w:rPr>
        <w:t>Vendor</w:t>
      </w:r>
      <w:r w:rsidRPr="00382C80">
        <w:rPr>
          <w:rFonts w:ascii="Times New Roman" w:hAnsi="Times New Roman"/>
          <w:snapToGrid/>
          <w:sz w:val="22"/>
          <w:szCs w:val="22"/>
        </w:rPr>
        <w:t xml:space="preserve"> or all or any substantial part of the properties of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be appointed without consent or acquiescence and such appointment shall remain unvacated or unstayed for the aggregate of sixty (60) days (whether or not consecutive).  </w:t>
      </w:r>
    </w:p>
    <w:p w14:paraId="2FC60088" w14:textId="3758774B"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IX.  </w:t>
      </w:r>
      <w:r w:rsidRPr="00382C80">
        <w:rPr>
          <w:rFonts w:ascii="Times New Roman" w:hAnsi="Times New Roman"/>
          <w:b/>
          <w:snapToGrid/>
          <w:sz w:val="22"/>
          <w:szCs w:val="22"/>
          <w:u w:val="single"/>
        </w:rPr>
        <w:t xml:space="preserve">REPRESENTATIONS AND WARRANTIES OF </w:t>
      </w:r>
      <w:r w:rsidR="00C37998">
        <w:rPr>
          <w:rFonts w:ascii="Times New Roman" w:hAnsi="Times New Roman"/>
          <w:b/>
          <w:snapToGrid/>
          <w:sz w:val="22"/>
          <w:szCs w:val="22"/>
          <w:u w:val="single"/>
        </w:rPr>
        <w:t>VENDOR</w:t>
      </w:r>
      <w:r w:rsidRPr="00382C80">
        <w:rPr>
          <w:rFonts w:ascii="Times New Roman" w:hAnsi="Times New Roman"/>
          <w:b/>
          <w:snapToGrid/>
          <w:sz w:val="22"/>
          <w:szCs w:val="22"/>
          <w:u w:val="single"/>
        </w:rPr>
        <w:t>:</w:t>
      </w:r>
    </w:p>
    <w:p w14:paraId="5A0F3360" w14:textId="77777777" w:rsidR="00382C80" w:rsidRPr="00382C80" w:rsidRDefault="00382C80" w:rsidP="00382C80">
      <w:pPr>
        <w:widowControl/>
        <w:spacing w:line="480" w:lineRule="auto"/>
        <w:ind w:firstLine="720"/>
        <w:jc w:val="both"/>
        <w:rPr>
          <w:rFonts w:ascii="Times New Roman" w:hAnsi="Times New Roman"/>
          <w:snapToGrid/>
          <w:sz w:val="22"/>
          <w:szCs w:val="22"/>
        </w:rPr>
        <w:sectPr w:rsidR="00382C80" w:rsidRPr="00382C80">
          <w:endnotePr>
            <w:numFmt w:val="decimal"/>
          </w:endnotePr>
          <w:type w:val="continuous"/>
          <w:pgSz w:w="12240" w:h="15840"/>
          <w:pgMar w:top="1440" w:right="1440" w:bottom="1440" w:left="1440" w:header="1440" w:footer="1440" w:gutter="0"/>
          <w:cols w:space="720"/>
          <w:noEndnote/>
        </w:sectPr>
      </w:pPr>
    </w:p>
    <w:p w14:paraId="1432DF24" w14:textId="318304B3" w:rsidR="00382C80" w:rsidRPr="00382C80" w:rsidRDefault="00C37998" w:rsidP="00382C80">
      <w:pPr>
        <w:widowControl/>
        <w:spacing w:line="480" w:lineRule="auto"/>
        <w:ind w:firstLine="720"/>
        <w:jc w:val="both"/>
        <w:rPr>
          <w:rFonts w:ascii="Times New Roman" w:hAnsi="Times New Roman"/>
          <w:snapToGrid/>
          <w:sz w:val="22"/>
          <w:szCs w:val="22"/>
        </w:rPr>
      </w:pPr>
      <w:r>
        <w:rPr>
          <w:rFonts w:ascii="Times New Roman" w:hAnsi="Times New Roman"/>
          <w:snapToGrid/>
          <w:sz w:val="22"/>
          <w:szCs w:val="22"/>
        </w:rPr>
        <w:lastRenderedPageBreak/>
        <w:t>Vendor</w:t>
      </w:r>
      <w:r w:rsidR="00382C80" w:rsidRPr="00382C80">
        <w:rPr>
          <w:rFonts w:ascii="Times New Roman" w:hAnsi="Times New Roman"/>
          <w:snapToGrid/>
          <w:sz w:val="22"/>
          <w:szCs w:val="22"/>
        </w:rPr>
        <w:t xml:space="preserve"> makes the additional representations and warranties set forth in this section, which are material representations and warranties upon which County has relied as inducements to enter into this Agreement:</w:t>
      </w:r>
    </w:p>
    <w:p w14:paraId="7EA725D1" w14:textId="22CB105D"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(a)  This Agreement constitutes a valid and binding agreement by </w:t>
      </w:r>
      <w:r w:rsidR="00C37998">
        <w:rPr>
          <w:rFonts w:ascii="Times New Roman" w:hAnsi="Times New Roman"/>
          <w:snapToGrid/>
          <w:sz w:val="22"/>
          <w:szCs w:val="22"/>
        </w:rPr>
        <w:t>Vendor</w:t>
      </w:r>
      <w:r w:rsidRPr="00382C80">
        <w:rPr>
          <w:rFonts w:ascii="Times New Roman" w:hAnsi="Times New Roman"/>
          <w:snapToGrid/>
          <w:sz w:val="22"/>
          <w:szCs w:val="22"/>
        </w:rPr>
        <w:t xml:space="preserve">, enforceable in accordance with its terms, and neither the execution and delivery of this Agreement nor compliance with any of the provisions hereof will violate or conflict with or constitute a default under (or give rise to any right of termination, cancellation or acceleration under) the terms or conditions or provisions of any note, instrument, bond, lease, mortgage, obligation, agreement, understanding, arrangement, or restriction of any kind whatsoever to which </w:t>
      </w:r>
      <w:r w:rsidR="00C37998">
        <w:rPr>
          <w:rFonts w:ascii="Times New Roman" w:hAnsi="Times New Roman"/>
          <w:snapToGrid/>
          <w:sz w:val="22"/>
          <w:szCs w:val="22"/>
        </w:rPr>
        <w:t>Vendor</w:t>
      </w:r>
      <w:r w:rsidRPr="00382C80">
        <w:rPr>
          <w:rFonts w:ascii="Times New Roman" w:hAnsi="Times New Roman"/>
          <w:snapToGrid/>
          <w:sz w:val="22"/>
          <w:szCs w:val="22"/>
        </w:rPr>
        <w:t xml:space="preserve"> is a party or by which it or its assets are bound or subject.  </w:t>
      </w:r>
    </w:p>
    <w:p w14:paraId="6D62B68A" w14:textId="714ED7A5"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(b)  If </w:t>
      </w:r>
      <w:r w:rsidR="00C37998">
        <w:rPr>
          <w:rFonts w:ascii="Times New Roman" w:hAnsi="Times New Roman"/>
          <w:snapToGrid/>
          <w:sz w:val="22"/>
          <w:szCs w:val="22"/>
        </w:rPr>
        <w:t>Vendor</w:t>
      </w:r>
      <w:r w:rsidRPr="00382C80">
        <w:rPr>
          <w:rFonts w:ascii="Times New Roman" w:hAnsi="Times New Roman"/>
          <w:snapToGrid/>
          <w:sz w:val="22"/>
          <w:szCs w:val="22"/>
        </w:rPr>
        <w:t xml:space="preserve"> is a corporation, it is duly organized and validly existing under the laws of the Commonwealth of Pennsylvania and has all requisite corporate power and authority to perform its obligations under this Agreement.  </w:t>
      </w:r>
    </w:p>
    <w:p w14:paraId="7F01B075"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X.  </w:t>
      </w:r>
      <w:r w:rsidRPr="00382C80">
        <w:rPr>
          <w:rFonts w:ascii="Times New Roman" w:hAnsi="Times New Roman"/>
          <w:b/>
          <w:snapToGrid/>
          <w:sz w:val="22"/>
          <w:szCs w:val="22"/>
          <w:u w:val="single"/>
        </w:rPr>
        <w:t>NOTICES AND ADDRESSES:</w:t>
      </w:r>
    </w:p>
    <w:p w14:paraId="7EDB8118" w14:textId="2DD36E70"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Unless specifically provided herein, all notices required to be given under this Agreement shall be given to </w:t>
      </w:r>
      <w:r w:rsidR="00C37998">
        <w:rPr>
          <w:rFonts w:ascii="Times New Roman" w:hAnsi="Times New Roman"/>
          <w:snapToGrid/>
          <w:sz w:val="22"/>
          <w:szCs w:val="22"/>
        </w:rPr>
        <w:t>Vendor</w:t>
      </w:r>
      <w:r w:rsidRPr="00382C80">
        <w:rPr>
          <w:rFonts w:ascii="Times New Roman" w:hAnsi="Times New Roman"/>
          <w:snapToGrid/>
          <w:sz w:val="22"/>
          <w:szCs w:val="22"/>
        </w:rPr>
        <w:t xml:space="preserve"> at the following street address (no post office box numbers) and/or telephone number: </w:t>
      </w:r>
    </w:p>
    <w:p w14:paraId="45F47B04"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________________________________________________________________</w:t>
      </w:r>
    </w:p>
    <w:p w14:paraId="4F2027B0"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All notices to County shall be given in writing to the Board of Commissioners at the following address:  Suite 605, 95 W Beau Street, Washington, Pennsylvania 15301.  </w:t>
      </w:r>
    </w:p>
    <w:p w14:paraId="1F9F5F9C"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XI.   </w:t>
      </w:r>
      <w:r w:rsidRPr="00382C80">
        <w:rPr>
          <w:rFonts w:ascii="Times New Roman" w:hAnsi="Times New Roman"/>
          <w:b/>
          <w:snapToGrid/>
          <w:sz w:val="22"/>
          <w:szCs w:val="22"/>
          <w:u w:val="single"/>
        </w:rPr>
        <w:t>SEVERABILITY:</w:t>
      </w:r>
    </w:p>
    <w:p w14:paraId="4023A0E3" w14:textId="77777777" w:rsidR="00382C80" w:rsidRPr="00382C80" w:rsidRDefault="00382C80" w:rsidP="00382C80">
      <w:pPr>
        <w:widowControl/>
        <w:spacing w:line="480" w:lineRule="auto"/>
        <w:ind w:firstLine="720"/>
        <w:jc w:val="both"/>
        <w:rPr>
          <w:rFonts w:ascii="Times New Roman" w:hAnsi="Times New Roman"/>
          <w:snapToGrid/>
          <w:sz w:val="22"/>
          <w:szCs w:val="22"/>
        </w:rPr>
        <w:sectPr w:rsidR="00382C80" w:rsidRPr="00382C80">
          <w:endnotePr>
            <w:numFmt w:val="decimal"/>
          </w:endnotePr>
          <w:type w:val="continuous"/>
          <w:pgSz w:w="12240" w:h="15840"/>
          <w:pgMar w:top="1440" w:right="1440" w:bottom="1440" w:left="1440" w:header="1440" w:footer="1440" w:gutter="0"/>
          <w:cols w:space="720"/>
          <w:noEndnote/>
        </w:sectPr>
      </w:pPr>
    </w:p>
    <w:p w14:paraId="31E00DAA"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In case any one or more of the provisions contained in this Agreement shall for any reason be held to be invalid, illegal or unenforceable in any respect, such invalidity, illegality, or unenforceability shall not affect any other provision hereof and this Agreement shall be construed as if such invalid, illegal or unenforceable provision had never been contained herein.  </w:t>
      </w:r>
    </w:p>
    <w:p w14:paraId="7B790D7E"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XII.  </w:t>
      </w:r>
      <w:r w:rsidRPr="00382C80">
        <w:rPr>
          <w:rFonts w:ascii="Times New Roman" w:hAnsi="Times New Roman"/>
          <w:b/>
          <w:snapToGrid/>
          <w:sz w:val="22"/>
          <w:szCs w:val="22"/>
          <w:u w:val="single"/>
        </w:rPr>
        <w:t>AMENDMENT:</w:t>
      </w:r>
    </w:p>
    <w:p w14:paraId="6E0799B3"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lastRenderedPageBreak/>
        <w:t xml:space="preserve">No amendment, modification or alteration of the terms hereof shall be binding unless the same be in writing dated subsequent to the date hereof, and duly executed by the parties hereto.  </w:t>
      </w:r>
    </w:p>
    <w:p w14:paraId="34A05CD7"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XIII.  </w:t>
      </w:r>
      <w:r w:rsidRPr="00382C80">
        <w:rPr>
          <w:rFonts w:ascii="Times New Roman" w:hAnsi="Times New Roman"/>
          <w:b/>
          <w:snapToGrid/>
          <w:sz w:val="22"/>
          <w:szCs w:val="22"/>
          <w:u w:val="single"/>
        </w:rPr>
        <w:t>RIGHTS AND REMEDIES CUMULATIVE:</w:t>
      </w:r>
    </w:p>
    <w:p w14:paraId="071684D7"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The rights and remedies provided by this Agreement are cumulative and the use of any one right or remedy by the County shall not preclude or waive its right to use any or all other remedies.  Said rights or remedies are given in addition to any other rights County may have by law, statute, ordinance, resolution  or otherwise.  </w:t>
      </w:r>
    </w:p>
    <w:p w14:paraId="05F2F2B1"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XIV.  </w:t>
      </w:r>
      <w:r w:rsidRPr="00382C80">
        <w:rPr>
          <w:rFonts w:ascii="Times New Roman" w:hAnsi="Times New Roman"/>
          <w:b/>
          <w:snapToGrid/>
          <w:sz w:val="22"/>
          <w:szCs w:val="22"/>
          <w:u w:val="single"/>
        </w:rPr>
        <w:t>WAIVER OF DEFAULT:</w:t>
      </w:r>
    </w:p>
    <w:p w14:paraId="545527D2"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No waiver by the County of any default or breach of any term, condition or covenant of this Agreement shall be deemed to be a waiver of any other breach of the same or any other term, condition or covenant contained herein.</w:t>
      </w:r>
    </w:p>
    <w:p w14:paraId="61E593FB" w14:textId="77777777" w:rsidR="00382C80" w:rsidRPr="00382C80" w:rsidRDefault="00382C80" w:rsidP="00382C80">
      <w:pPr>
        <w:widowControl/>
        <w:spacing w:line="480" w:lineRule="auto"/>
        <w:ind w:firstLine="720"/>
        <w:jc w:val="both"/>
        <w:rPr>
          <w:rFonts w:ascii="Times New Roman" w:hAnsi="Times New Roman"/>
          <w:b/>
          <w:snapToGrid/>
          <w:sz w:val="22"/>
          <w:szCs w:val="22"/>
        </w:rPr>
      </w:pPr>
    </w:p>
    <w:p w14:paraId="3F6AE537"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XV.  </w:t>
      </w:r>
      <w:r w:rsidRPr="00382C80">
        <w:rPr>
          <w:rFonts w:ascii="Times New Roman" w:hAnsi="Times New Roman"/>
          <w:b/>
          <w:snapToGrid/>
          <w:sz w:val="22"/>
          <w:szCs w:val="22"/>
          <w:u w:val="single"/>
        </w:rPr>
        <w:t>NO PARTNERSHIP, AGENCY, OR JOINT VENTURE:</w:t>
      </w:r>
    </w:p>
    <w:p w14:paraId="02E85171" w14:textId="77777777" w:rsidR="00382C80" w:rsidRPr="00382C80" w:rsidRDefault="00382C80" w:rsidP="00382C80">
      <w:pPr>
        <w:widowControl/>
        <w:spacing w:line="480" w:lineRule="auto"/>
        <w:ind w:firstLine="720"/>
        <w:jc w:val="both"/>
        <w:rPr>
          <w:rFonts w:ascii="Times New Roman" w:hAnsi="Times New Roman"/>
          <w:snapToGrid/>
          <w:sz w:val="22"/>
          <w:szCs w:val="22"/>
        </w:rPr>
        <w:sectPr w:rsidR="00382C80" w:rsidRPr="00382C80">
          <w:endnotePr>
            <w:numFmt w:val="decimal"/>
          </w:endnotePr>
          <w:type w:val="continuous"/>
          <w:pgSz w:w="12240" w:h="15840"/>
          <w:pgMar w:top="1440" w:right="1440" w:bottom="1440" w:left="1440" w:header="1440" w:footer="1440" w:gutter="0"/>
          <w:cols w:space="720"/>
          <w:noEndnote/>
        </w:sectPr>
      </w:pPr>
    </w:p>
    <w:p w14:paraId="25890317" w14:textId="2D24AC10"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Nothing contained in this Agreement shall constitute or be construed to be or create a partnership or joint venture between County, its successors or assigns, on the one part, and </w:t>
      </w:r>
      <w:r w:rsidR="00C37998">
        <w:rPr>
          <w:rFonts w:ascii="Times New Roman" w:hAnsi="Times New Roman"/>
          <w:snapToGrid/>
          <w:sz w:val="22"/>
          <w:szCs w:val="22"/>
        </w:rPr>
        <w:t>Vendor</w:t>
      </w:r>
      <w:r w:rsidRPr="00382C80">
        <w:rPr>
          <w:rFonts w:ascii="Times New Roman" w:hAnsi="Times New Roman"/>
          <w:snapToGrid/>
          <w:sz w:val="22"/>
          <w:szCs w:val="22"/>
        </w:rPr>
        <w:t xml:space="preserve">, its successors or permitted assigns, on the other part.  It is expressly understood and agreed by the parties hereto that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at all times during the performance of services pursuant to this Agreement be acting as an independent contractor and that no act, commission or omission of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be construed to make or render County, its principals, agents, or associates liable.   </w:t>
      </w:r>
    </w:p>
    <w:p w14:paraId="14485530" w14:textId="186D258F"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It is further understood and agreed by the parties hereto, that </w:t>
      </w:r>
      <w:r w:rsidR="00C37998">
        <w:rPr>
          <w:rFonts w:ascii="Times New Roman" w:hAnsi="Times New Roman"/>
          <w:snapToGrid/>
          <w:sz w:val="22"/>
          <w:szCs w:val="22"/>
        </w:rPr>
        <w:t>Vendor</w:t>
      </w:r>
      <w:r w:rsidRPr="00382C80">
        <w:rPr>
          <w:rFonts w:ascii="Times New Roman" w:hAnsi="Times New Roman"/>
          <w:snapToGrid/>
          <w:sz w:val="22"/>
          <w:szCs w:val="22"/>
        </w:rPr>
        <w:t xml:space="preserve"> waives Governmental Immunity as a defense and shall not use the defense of Governmental Immunity in the adjustment of claims or in the defense of any suit, unless requested by the County. </w:t>
      </w:r>
    </w:p>
    <w:p w14:paraId="35F8D606"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XVI.  </w:t>
      </w:r>
      <w:r w:rsidRPr="00382C80">
        <w:rPr>
          <w:rFonts w:ascii="Times New Roman" w:hAnsi="Times New Roman"/>
          <w:b/>
          <w:snapToGrid/>
          <w:sz w:val="22"/>
          <w:szCs w:val="22"/>
          <w:u w:val="single"/>
        </w:rPr>
        <w:t>PARTIES BOUND; ASSIGNMENT:</w:t>
      </w:r>
    </w:p>
    <w:p w14:paraId="263777E0" w14:textId="448C30E5"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lastRenderedPageBreak/>
        <w:t xml:space="preserve">At all times, this Agreement shall inure to the benefit of County and </w:t>
      </w:r>
      <w:r w:rsidR="00C37998">
        <w:rPr>
          <w:rFonts w:ascii="Times New Roman" w:hAnsi="Times New Roman"/>
          <w:snapToGrid/>
          <w:sz w:val="22"/>
          <w:szCs w:val="22"/>
        </w:rPr>
        <w:t>Vendor</w:t>
      </w:r>
      <w:r w:rsidRPr="00382C80">
        <w:rPr>
          <w:rFonts w:ascii="Times New Roman" w:hAnsi="Times New Roman"/>
          <w:snapToGrid/>
          <w:sz w:val="22"/>
          <w:szCs w:val="22"/>
        </w:rPr>
        <w:t xml:space="preserve"> and their respective successors and assigns, and constitutes a binding obligation upon County and </w:t>
      </w:r>
      <w:r w:rsidR="00C37998">
        <w:rPr>
          <w:rFonts w:ascii="Times New Roman" w:hAnsi="Times New Roman"/>
          <w:snapToGrid/>
          <w:sz w:val="22"/>
          <w:szCs w:val="22"/>
        </w:rPr>
        <w:t>Vendor</w:t>
      </w:r>
      <w:r w:rsidRPr="00382C80">
        <w:rPr>
          <w:rFonts w:ascii="Times New Roman" w:hAnsi="Times New Roman"/>
          <w:snapToGrid/>
          <w:sz w:val="22"/>
          <w:szCs w:val="22"/>
        </w:rPr>
        <w:t xml:space="preserve"> and their respective successors and assigns.  Notwithstanding the foregoing,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make no assignment of this Agreement or of any right accruing hereunder, without the prior written consent of County.  A sale, transfer or other disposition of 50% or more of the voting stock or securities of </w:t>
      </w:r>
      <w:r w:rsidR="00C37998">
        <w:rPr>
          <w:rFonts w:ascii="Times New Roman" w:hAnsi="Times New Roman"/>
          <w:snapToGrid/>
          <w:sz w:val="22"/>
          <w:szCs w:val="22"/>
        </w:rPr>
        <w:t>Vendor</w:t>
      </w:r>
      <w:r w:rsidRPr="00382C80">
        <w:rPr>
          <w:rFonts w:ascii="Times New Roman" w:hAnsi="Times New Roman"/>
          <w:snapToGrid/>
          <w:sz w:val="22"/>
          <w:szCs w:val="22"/>
        </w:rPr>
        <w:t xml:space="preserve"> shall, in the case of a corporation or partnership, constitute an assignment of this Agreement.  </w:t>
      </w:r>
    </w:p>
    <w:p w14:paraId="38FEA218"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XVII.  </w:t>
      </w:r>
      <w:r w:rsidRPr="00382C80">
        <w:rPr>
          <w:rFonts w:ascii="Times New Roman" w:hAnsi="Times New Roman"/>
          <w:b/>
          <w:snapToGrid/>
          <w:sz w:val="22"/>
          <w:szCs w:val="22"/>
          <w:u w:val="single"/>
        </w:rPr>
        <w:t>ENTIRE AGREEMENT:</w:t>
      </w:r>
    </w:p>
    <w:p w14:paraId="1B9D44C5" w14:textId="77777777" w:rsidR="00382C80" w:rsidRPr="00382C80" w:rsidRDefault="00382C80" w:rsidP="00382C80">
      <w:pPr>
        <w:widowControl/>
        <w:spacing w:line="480" w:lineRule="auto"/>
        <w:ind w:firstLine="720"/>
        <w:jc w:val="both"/>
        <w:rPr>
          <w:rFonts w:ascii="Times New Roman" w:hAnsi="Times New Roman"/>
          <w:snapToGrid/>
          <w:sz w:val="22"/>
          <w:szCs w:val="22"/>
        </w:rPr>
        <w:sectPr w:rsidR="00382C80" w:rsidRPr="00382C80">
          <w:endnotePr>
            <w:numFmt w:val="decimal"/>
          </w:endnotePr>
          <w:type w:val="continuous"/>
          <w:pgSz w:w="12240" w:h="15840"/>
          <w:pgMar w:top="1440" w:right="1440" w:bottom="1440" w:left="1440" w:header="1440" w:footer="1440" w:gutter="0"/>
          <w:cols w:space="720"/>
          <w:noEndnote/>
        </w:sectPr>
      </w:pPr>
    </w:p>
    <w:p w14:paraId="7B63E911" w14:textId="73E9BE9C"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This Agreement constitutes the entire Agreement between County and </w:t>
      </w:r>
      <w:r w:rsidR="00C37998">
        <w:rPr>
          <w:rFonts w:ascii="Times New Roman" w:hAnsi="Times New Roman"/>
          <w:snapToGrid/>
          <w:sz w:val="22"/>
          <w:szCs w:val="22"/>
        </w:rPr>
        <w:t>Vendor</w:t>
      </w:r>
      <w:r w:rsidRPr="00382C80">
        <w:rPr>
          <w:rFonts w:ascii="Times New Roman" w:hAnsi="Times New Roman"/>
          <w:snapToGrid/>
          <w:sz w:val="22"/>
          <w:szCs w:val="22"/>
        </w:rPr>
        <w:t xml:space="preserve"> with respect to the subject matters of this Agreement, and supersedes all prior agreements, understandings and letters related hereto, unless made by supplemental written agreement, executed and approved by County and </w:t>
      </w:r>
      <w:r w:rsidR="00C37998">
        <w:rPr>
          <w:rFonts w:ascii="Times New Roman" w:hAnsi="Times New Roman"/>
          <w:snapToGrid/>
          <w:sz w:val="22"/>
          <w:szCs w:val="22"/>
        </w:rPr>
        <w:t>Vendor</w:t>
      </w:r>
      <w:r w:rsidRPr="00382C80">
        <w:rPr>
          <w:rFonts w:ascii="Times New Roman" w:hAnsi="Times New Roman"/>
          <w:snapToGrid/>
          <w:sz w:val="22"/>
          <w:szCs w:val="22"/>
        </w:rPr>
        <w:t>.</w:t>
      </w:r>
    </w:p>
    <w:p w14:paraId="42F13786"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XVIII.  </w:t>
      </w:r>
      <w:r w:rsidRPr="00382C80">
        <w:rPr>
          <w:rFonts w:ascii="Times New Roman" w:hAnsi="Times New Roman"/>
          <w:b/>
          <w:snapToGrid/>
          <w:sz w:val="22"/>
          <w:szCs w:val="22"/>
          <w:u w:val="single"/>
        </w:rPr>
        <w:t>HEADINGS:</w:t>
      </w:r>
    </w:p>
    <w:p w14:paraId="3AEBDD62"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The headings used before the various paragraphs of this Agreement are for ease of reference only and do not constitute parts of this Agreement.</w:t>
      </w:r>
    </w:p>
    <w:p w14:paraId="0598B9F1"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b/>
          <w:snapToGrid/>
          <w:sz w:val="22"/>
          <w:szCs w:val="22"/>
        </w:rPr>
        <w:t xml:space="preserve">XIX.  </w:t>
      </w:r>
      <w:r w:rsidRPr="00382C80">
        <w:rPr>
          <w:rFonts w:ascii="Times New Roman" w:hAnsi="Times New Roman"/>
          <w:b/>
          <w:snapToGrid/>
          <w:sz w:val="22"/>
          <w:szCs w:val="22"/>
          <w:u w:val="single"/>
        </w:rPr>
        <w:t>GOVERNING LAW:</w:t>
      </w:r>
    </w:p>
    <w:p w14:paraId="4F221503" w14:textId="77777777" w:rsidR="00382C80" w:rsidRPr="00382C80" w:rsidRDefault="00382C80" w:rsidP="00382C80">
      <w:pPr>
        <w:widowControl/>
        <w:spacing w:line="480" w:lineRule="auto"/>
        <w:ind w:firstLine="720"/>
        <w:jc w:val="both"/>
        <w:rPr>
          <w:rFonts w:ascii="Times New Roman" w:hAnsi="Times New Roman"/>
          <w:snapToGrid/>
          <w:sz w:val="22"/>
          <w:szCs w:val="22"/>
        </w:rPr>
      </w:pPr>
      <w:r w:rsidRPr="00382C80">
        <w:rPr>
          <w:rFonts w:ascii="Times New Roman" w:hAnsi="Times New Roman"/>
          <w:snapToGrid/>
          <w:sz w:val="22"/>
          <w:szCs w:val="22"/>
        </w:rPr>
        <w:t xml:space="preserve">This Agreement shall be governed by and interpreted under the laws of the Commonwealth of Pennsylvania.  </w:t>
      </w:r>
    </w:p>
    <w:p w14:paraId="698CF259" w14:textId="77777777" w:rsidR="00382C80" w:rsidRPr="00382C80" w:rsidRDefault="00382C80" w:rsidP="00382C80">
      <w:pPr>
        <w:widowControl/>
        <w:spacing w:line="480" w:lineRule="auto"/>
        <w:ind w:firstLine="720"/>
        <w:jc w:val="both"/>
        <w:rPr>
          <w:rFonts w:ascii="Times New Roman" w:hAnsi="Times New Roman"/>
          <w:snapToGrid/>
          <w:sz w:val="22"/>
          <w:szCs w:val="22"/>
        </w:rPr>
      </w:pPr>
    </w:p>
    <w:p w14:paraId="5F3A2D80" w14:textId="77777777" w:rsidR="00382C80" w:rsidRPr="00382C80" w:rsidRDefault="00382C80" w:rsidP="00382C80">
      <w:pPr>
        <w:widowControl/>
        <w:spacing w:line="480" w:lineRule="auto"/>
        <w:ind w:firstLine="720"/>
        <w:jc w:val="both"/>
        <w:rPr>
          <w:rFonts w:ascii="Times New Roman" w:hAnsi="Times New Roman"/>
          <w:snapToGrid/>
          <w:sz w:val="22"/>
          <w:szCs w:val="22"/>
        </w:rPr>
      </w:pPr>
    </w:p>
    <w:p w14:paraId="55F07A4A" w14:textId="77777777" w:rsidR="00382C80" w:rsidRPr="00382C80" w:rsidRDefault="00382C80" w:rsidP="00382C80">
      <w:pPr>
        <w:widowControl/>
        <w:spacing w:line="480" w:lineRule="auto"/>
        <w:ind w:firstLine="720"/>
        <w:jc w:val="both"/>
        <w:rPr>
          <w:rFonts w:ascii="Times New Roman" w:hAnsi="Times New Roman"/>
          <w:snapToGrid/>
          <w:sz w:val="22"/>
          <w:szCs w:val="22"/>
        </w:rPr>
      </w:pPr>
    </w:p>
    <w:p w14:paraId="05904D37" w14:textId="77777777" w:rsidR="00382C80" w:rsidRPr="00382C80" w:rsidRDefault="00382C80" w:rsidP="00382C80">
      <w:pPr>
        <w:widowControl/>
        <w:spacing w:line="480" w:lineRule="auto"/>
        <w:ind w:firstLine="720"/>
        <w:jc w:val="both"/>
        <w:rPr>
          <w:rFonts w:ascii="Times New Roman" w:hAnsi="Times New Roman"/>
          <w:snapToGrid/>
          <w:sz w:val="22"/>
          <w:szCs w:val="22"/>
        </w:rPr>
      </w:pPr>
    </w:p>
    <w:p w14:paraId="0BEEF2C7" w14:textId="77777777" w:rsidR="00382C80" w:rsidRPr="00382C80" w:rsidRDefault="00382C80" w:rsidP="00382C80">
      <w:pPr>
        <w:widowControl/>
        <w:spacing w:line="480" w:lineRule="auto"/>
        <w:ind w:firstLine="720"/>
        <w:jc w:val="both"/>
        <w:rPr>
          <w:rFonts w:ascii="Times New Roman" w:hAnsi="Times New Roman"/>
          <w:snapToGrid/>
          <w:sz w:val="22"/>
          <w:szCs w:val="22"/>
        </w:rPr>
      </w:pPr>
    </w:p>
    <w:p w14:paraId="68E46DD2" w14:textId="77777777" w:rsidR="00382C80" w:rsidRPr="00382C80" w:rsidRDefault="00382C80" w:rsidP="00382C80">
      <w:pPr>
        <w:widowControl/>
        <w:spacing w:line="480" w:lineRule="auto"/>
        <w:jc w:val="both"/>
        <w:rPr>
          <w:rFonts w:ascii="Times New Roman" w:hAnsi="Times New Roman"/>
          <w:snapToGrid/>
          <w:sz w:val="22"/>
          <w:szCs w:val="22"/>
        </w:rPr>
      </w:pPr>
    </w:p>
    <w:p w14:paraId="1E55ED9A" w14:textId="77777777" w:rsidR="00382C80" w:rsidRPr="00382C80" w:rsidRDefault="00382C80" w:rsidP="00382C80">
      <w:pPr>
        <w:widowControl/>
        <w:spacing w:line="480" w:lineRule="auto"/>
        <w:jc w:val="both"/>
        <w:rPr>
          <w:rFonts w:ascii="Times New Roman" w:hAnsi="Times New Roman"/>
          <w:snapToGrid/>
          <w:sz w:val="22"/>
          <w:szCs w:val="22"/>
        </w:rPr>
      </w:pPr>
    </w:p>
    <w:p w14:paraId="6188FE64" w14:textId="77777777" w:rsidR="00382C80" w:rsidRPr="00382C80" w:rsidRDefault="00382C80" w:rsidP="00382C80">
      <w:pPr>
        <w:widowControl/>
        <w:spacing w:line="480" w:lineRule="auto"/>
        <w:jc w:val="both"/>
        <w:rPr>
          <w:rFonts w:ascii="Times New Roman" w:hAnsi="Times New Roman"/>
          <w:snapToGrid/>
          <w:sz w:val="22"/>
          <w:szCs w:val="22"/>
        </w:rPr>
      </w:pPr>
    </w:p>
    <w:p w14:paraId="5F942D2D" w14:textId="77777777" w:rsidR="00382C80" w:rsidRPr="00382C80" w:rsidRDefault="00382C80" w:rsidP="00382C80">
      <w:pPr>
        <w:widowControl/>
        <w:spacing w:line="480" w:lineRule="auto"/>
        <w:jc w:val="both"/>
        <w:rPr>
          <w:rFonts w:ascii="Times New Roman" w:hAnsi="Times New Roman"/>
          <w:snapToGrid/>
          <w:sz w:val="22"/>
          <w:szCs w:val="22"/>
        </w:rPr>
      </w:pPr>
    </w:p>
    <w:p w14:paraId="5295F1EF" w14:textId="77777777" w:rsidR="00382C80" w:rsidRPr="00382C80" w:rsidRDefault="00382C80" w:rsidP="00382C80">
      <w:pPr>
        <w:widowControl/>
        <w:spacing w:line="480" w:lineRule="auto"/>
        <w:jc w:val="both"/>
        <w:rPr>
          <w:rFonts w:ascii="Times New Roman" w:hAnsi="Times New Roman"/>
          <w:snapToGrid/>
          <w:sz w:val="22"/>
          <w:szCs w:val="22"/>
        </w:rPr>
      </w:pPr>
    </w:p>
    <w:p w14:paraId="5D6F4ED1" w14:textId="77777777" w:rsidR="00382C80" w:rsidRPr="00382C80" w:rsidRDefault="00382C80" w:rsidP="00382C80">
      <w:pPr>
        <w:widowControl/>
        <w:spacing w:line="480" w:lineRule="auto"/>
        <w:jc w:val="both"/>
        <w:rPr>
          <w:rFonts w:ascii="Times New Roman" w:hAnsi="Times New Roman"/>
          <w:snapToGrid/>
          <w:sz w:val="22"/>
          <w:szCs w:val="22"/>
        </w:rPr>
      </w:pPr>
    </w:p>
    <w:p w14:paraId="122F7E79" w14:textId="77777777" w:rsidR="00382C80" w:rsidRPr="00382C80" w:rsidRDefault="00382C80" w:rsidP="00382C80">
      <w:pPr>
        <w:spacing w:before="45" w:line="480" w:lineRule="auto"/>
        <w:ind w:left="159" w:right="140" w:firstLine="720"/>
        <w:rPr>
          <w:rFonts w:ascii="Times New Roman" w:hAnsi="Times New Roman"/>
          <w:snapToGrid/>
          <w:sz w:val="22"/>
          <w:szCs w:val="22"/>
        </w:rPr>
      </w:pPr>
      <w:r w:rsidRPr="00382C80">
        <w:rPr>
          <w:rFonts w:ascii="Times New Roman" w:hAnsi="Times New Roman"/>
          <w:snapToGrid/>
          <w:spacing w:val="-1"/>
          <w:sz w:val="22"/>
          <w:szCs w:val="22"/>
        </w:rPr>
        <w:t>IN</w:t>
      </w:r>
      <w:r w:rsidRPr="00382C80">
        <w:rPr>
          <w:rFonts w:ascii="Times New Roman" w:hAnsi="Times New Roman"/>
          <w:snapToGrid/>
          <w:spacing w:val="47"/>
          <w:sz w:val="22"/>
          <w:szCs w:val="22"/>
        </w:rPr>
        <w:t xml:space="preserve"> </w:t>
      </w:r>
      <w:r w:rsidRPr="00382C80">
        <w:rPr>
          <w:rFonts w:ascii="Times New Roman" w:hAnsi="Times New Roman"/>
          <w:snapToGrid/>
          <w:spacing w:val="-1"/>
          <w:sz w:val="22"/>
          <w:szCs w:val="22"/>
        </w:rPr>
        <w:t>WITNESS</w:t>
      </w:r>
      <w:r w:rsidRPr="00382C80">
        <w:rPr>
          <w:rFonts w:ascii="Times New Roman" w:hAnsi="Times New Roman"/>
          <w:snapToGrid/>
          <w:spacing w:val="50"/>
          <w:sz w:val="22"/>
          <w:szCs w:val="22"/>
        </w:rPr>
        <w:t xml:space="preserve"> </w:t>
      </w:r>
      <w:r w:rsidRPr="00382C80">
        <w:rPr>
          <w:rFonts w:ascii="Times New Roman" w:hAnsi="Times New Roman"/>
          <w:snapToGrid/>
          <w:spacing w:val="-1"/>
          <w:sz w:val="22"/>
          <w:szCs w:val="22"/>
        </w:rPr>
        <w:t>WHEREOF,</w:t>
      </w:r>
      <w:r w:rsidRPr="00382C80">
        <w:rPr>
          <w:rFonts w:ascii="Times New Roman" w:hAnsi="Times New Roman"/>
          <w:snapToGrid/>
          <w:spacing w:val="48"/>
          <w:sz w:val="22"/>
          <w:szCs w:val="22"/>
        </w:rPr>
        <w:t xml:space="preserve"> </w:t>
      </w:r>
      <w:r w:rsidRPr="00382C80">
        <w:rPr>
          <w:rFonts w:ascii="Times New Roman" w:hAnsi="Times New Roman"/>
          <w:snapToGrid/>
          <w:sz w:val="22"/>
          <w:szCs w:val="22"/>
        </w:rPr>
        <w:t>the</w:t>
      </w:r>
      <w:r w:rsidRPr="00382C80">
        <w:rPr>
          <w:rFonts w:ascii="Times New Roman" w:hAnsi="Times New Roman"/>
          <w:snapToGrid/>
          <w:spacing w:val="48"/>
          <w:sz w:val="22"/>
          <w:szCs w:val="22"/>
        </w:rPr>
        <w:t xml:space="preserve"> </w:t>
      </w:r>
      <w:r w:rsidRPr="00382C80">
        <w:rPr>
          <w:rFonts w:ascii="Times New Roman" w:hAnsi="Times New Roman"/>
          <w:snapToGrid/>
          <w:spacing w:val="-1"/>
          <w:sz w:val="22"/>
          <w:szCs w:val="22"/>
        </w:rPr>
        <w:t>parties</w:t>
      </w:r>
      <w:r w:rsidRPr="00382C80">
        <w:rPr>
          <w:rFonts w:ascii="Times New Roman" w:hAnsi="Times New Roman"/>
          <w:snapToGrid/>
          <w:spacing w:val="48"/>
          <w:sz w:val="22"/>
          <w:szCs w:val="22"/>
        </w:rPr>
        <w:t xml:space="preserve"> </w:t>
      </w:r>
      <w:r w:rsidRPr="00382C80">
        <w:rPr>
          <w:rFonts w:ascii="Times New Roman" w:hAnsi="Times New Roman"/>
          <w:snapToGrid/>
          <w:spacing w:val="-1"/>
          <w:sz w:val="22"/>
          <w:szCs w:val="22"/>
        </w:rPr>
        <w:t>hereto,</w:t>
      </w:r>
      <w:r w:rsidRPr="00382C80">
        <w:rPr>
          <w:rFonts w:ascii="Times New Roman" w:hAnsi="Times New Roman"/>
          <w:snapToGrid/>
          <w:spacing w:val="48"/>
          <w:sz w:val="22"/>
          <w:szCs w:val="22"/>
        </w:rPr>
        <w:t xml:space="preserve"> </w:t>
      </w:r>
      <w:r w:rsidRPr="00382C80">
        <w:rPr>
          <w:rFonts w:ascii="Times New Roman" w:hAnsi="Times New Roman"/>
          <w:snapToGrid/>
          <w:sz w:val="22"/>
          <w:szCs w:val="22"/>
        </w:rPr>
        <w:t>by</w:t>
      </w:r>
      <w:r w:rsidRPr="00382C80">
        <w:rPr>
          <w:rFonts w:ascii="Times New Roman" w:hAnsi="Times New Roman"/>
          <w:snapToGrid/>
          <w:spacing w:val="48"/>
          <w:sz w:val="22"/>
          <w:szCs w:val="22"/>
        </w:rPr>
        <w:t xml:space="preserve"> </w:t>
      </w:r>
      <w:r w:rsidRPr="00382C80">
        <w:rPr>
          <w:rFonts w:ascii="Times New Roman" w:hAnsi="Times New Roman"/>
          <w:snapToGrid/>
          <w:spacing w:val="-1"/>
          <w:sz w:val="22"/>
          <w:szCs w:val="22"/>
        </w:rPr>
        <w:t>their</w:t>
      </w:r>
      <w:r w:rsidRPr="00382C80">
        <w:rPr>
          <w:rFonts w:ascii="Times New Roman" w:hAnsi="Times New Roman"/>
          <w:snapToGrid/>
          <w:spacing w:val="48"/>
          <w:sz w:val="22"/>
          <w:szCs w:val="22"/>
        </w:rPr>
        <w:t xml:space="preserve"> </w:t>
      </w:r>
      <w:r w:rsidRPr="00382C80">
        <w:rPr>
          <w:rFonts w:ascii="Times New Roman" w:hAnsi="Times New Roman"/>
          <w:snapToGrid/>
          <w:spacing w:val="-1"/>
          <w:sz w:val="22"/>
          <w:szCs w:val="22"/>
        </w:rPr>
        <w:t>duly</w:t>
      </w:r>
      <w:r w:rsidRPr="00382C80">
        <w:rPr>
          <w:rFonts w:ascii="Times New Roman" w:hAnsi="Times New Roman"/>
          <w:snapToGrid/>
          <w:spacing w:val="48"/>
          <w:sz w:val="22"/>
          <w:szCs w:val="22"/>
        </w:rPr>
        <w:t xml:space="preserve"> </w:t>
      </w:r>
      <w:r w:rsidRPr="00382C80">
        <w:rPr>
          <w:rFonts w:ascii="Times New Roman" w:hAnsi="Times New Roman"/>
          <w:snapToGrid/>
          <w:spacing w:val="-1"/>
          <w:sz w:val="22"/>
          <w:szCs w:val="22"/>
        </w:rPr>
        <w:t>authorized</w:t>
      </w:r>
      <w:r w:rsidRPr="00382C80">
        <w:rPr>
          <w:rFonts w:ascii="Times New Roman" w:hAnsi="Times New Roman"/>
          <w:snapToGrid/>
          <w:spacing w:val="48"/>
          <w:sz w:val="22"/>
          <w:szCs w:val="22"/>
        </w:rPr>
        <w:t xml:space="preserve"> </w:t>
      </w:r>
      <w:r w:rsidRPr="00382C80">
        <w:rPr>
          <w:rFonts w:ascii="Times New Roman" w:hAnsi="Times New Roman"/>
          <w:snapToGrid/>
          <w:spacing w:val="-1"/>
          <w:sz w:val="22"/>
          <w:szCs w:val="22"/>
        </w:rPr>
        <w:t>representatives,</w:t>
      </w:r>
      <w:r w:rsidRPr="00382C80">
        <w:rPr>
          <w:rFonts w:ascii="Times New Roman" w:hAnsi="Times New Roman"/>
          <w:snapToGrid/>
          <w:spacing w:val="48"/>
          <w:sz w:val="22"/>
          <w:szCs w:val="22"/>
        </w:rPr>
        <w:t xml:space="preserve"> </w:t>
      </w:r>
      <w:r w:rsidRPr="00382C80">
        <w:rPr>
          <w:rFonts w:ascii="Times New Roman" w:hAnsi="Times New Roman"/>
          <w:snapToGrid/>
          <w:spacing w:val="-1"/>
          <w:sz w:val="22"/>
          <w:szCs w:val="22"/>
        </w:rPr>
        <w:t>have</w:t>
      </w:r>
      <w:r w:rsidRPr="00382C80">
        <w:rPr>
          <w:rFonts w:ascii="Times New Roman" w:hAnsi="Times New Roman"/>
          <w:snapToGrid/>
          <w:spacing w:val="55"/>
          <w:sz w:val="22"/>
          <w:szCs w:val="22"/>
        </w:rPr>
        <w:t xml:space="preserve"> </w:t>
      </w:r>
      <w:r w:rsidRPr="00382C80">
        <w:rPr>
          <w:rFonts w:ascii="Times New Roman" w:hAnsi="Times New Roman"/>
          <w:snapToGrid/>
          <w:spacing w:val="-1"/>
          <w:sz w:val="22"/>
          <w:szCs w:val="22"/>
        </w:rPr>
        <w:t>executed</w:t>
      </w:r>
      <w:r w:rsidRPr="00382C80">
        <w:rPr>
          <w:rFonts w:ascii="Times New Roman" w:hAnsi="Times New Roman"/>
          <w:snapToGrid/>
          <w:spacing w:val="-3"/>
          <w:sz w:val="22"/>
          <w:szCs w:val="22"/>
        </w:rPr>
        <w:t xml:space="preserve"> </w:t>
      </w:r>
      <w:r w:rsidRPr="00382C80">
        <w:rPr>
          <w:rFonts w:ascii="Times New Roman" w:hAnsi="Times New Roman"/>
          <w:snapToGrid/>
          <w:spacing w:val="-1"/>
          <w:sz w:val="22"/>
          <w:szCs w:val="22"/>
        </w:rPr>
        <w:t>this</w:t>
      </w:r>
      <w:r w:rsidRPr="00382C80">
        <w:rPr>
          <w:rFonts w:ascii="Times New Roman" w:hAnsi="Times New Roman"/>
          <w:snapToGrid/>
          <w:sz w:val="22"/>
          <w:szCs w:val="22"/>
        </w:rPr>
        <w:t xml:space="preserve"> </w:t>
      </w:r>
      <w:r w:rsidRPr="00382C80">
        <w:rPr>
          <w:rFonts w:ascii="Times New Roman" w:hAnsi="Times New Roman"/>
          <w:snapToGrid/>
          <w:spacing w:val="-1"/>
          <w:sz w:val="22"/>
          <w:szCs w:val="22"/>
        </w:rPr>
        <w:t>Agreement</w:t>
      </w:r>
      <w:r w:rsidRPr="00382C80">
        <w:rPr>
          <w:rFonts w:ascii="Times New Roman" w:hAnsi="Times New Roman"/>
          <w:snapToGrid/>
          <w:spacing w:val="1"/>
          <w:sz w:val="22"/>
          <w:szCs w:val="22"/>
        </w:rPr>
        <w:t xml:space="preserve"> </w:t>
      </w:r>
      <w:r w:rsidRPr="00382C80">
        <w:rPr>
          <w:rFonts w:ascii="Times New Roman" w:hAnsi="Times New Roman"/>
          <w:snapToGrid/>
          <w:sz w:val="22"/>
          <w:szCs w:val="22"/>
        </w:rPr>
        <w:t>as</w:t>
      </w:r>
      <w:r w:rsidRPr="00382C80">
        <w:rPr>
          <w:rFonts w:ascii="Times New Roman" w:hAnsi="Times New Roman"/>
          <w:snapToGrid/>
          <w:spacing w:val="-2"/>
          <w:sz w:val="22"/>
          <w:szCs w:val="22"/>
        </w:rPr>
        <w:t xml:space="preserve"> </w:t>
      </w:r>
      <w:r w:rsidRPr="00382C80">
        <w:rPr>
          <w:rFonts w:ascii="Times New Roman" w:hAnsi="Times New Roman"/>
          <w:snapToGrid/>
          <w:sz w:val="22"/>
          <w:szCs w:val="22"/>
        </w:rPr>
        <w:t>of</w:t>
      </w:r>
      <w:r w:rsidRPr="00382C80">
        <w:rPr>
          <w:rFonts w:ascii="Times New Roman" w:hAnsi="Times New Roman"/>
          <w:snapToGrid/>
          <w:spacing w:val="1"/>
          <w:sz w:val="22"/>
          <w:szCs w:val="22"/>
        </w:rPr>
        <w:t xml:space="preserve"> </w:t>
      </w:r>
      <w:r w:rsidRPr="00382C80">
        <w:rPr>
          <w:rFonts w:ascii="Times New Roman" w:hAnsi="Times New Roman"/>
          <w:snapToGrid/>
          <w:spacing w:val="-1"/>
          <w:sz w:val="22"/>
          <w:szCs w:val="22"/>
        </w:rPr>
        <w:t>the</w:t>
      </w:r>
      <w:r w:rsidRPr="00382C80">
        <w:rPr>
          <w:rFonts w:ascii="Times New Roman" w:hAnsi="Times New Roman"/>
          <w:snapToGrid/>
          <w:sz w:val="22"/>
          <w:szCs w:val="22"/>
        </w:rPr>
        <w:t xml:space="preserve"> </w:t>
      </w:r>
      <w:r w:rsidRPr="00382C80">
        <w:rPr>
          <w:rFonts w:ascii="Times New Roman" w:hAnsi="Times New Roman"/>
          <w:snapToGrid/>
          <w:spacing w:val="-1"/>
          <w:sz w:val="22"/>
          <w:szCs w:val="22"/>
        </w:rPr>
        <w:t>date</w:t>
      </w:r>
      <w:r w:rsidRPr="00382C80">
        <w:rPr>
          <w:rFonts w:ascii="Times New Roman" w:hAnsi="Times New Roman"/>
          <w:snapToGrid/>
          <w:spacing w:val="-2"/>
          <w:sz w:val="22"/>
          <w:szCs w:val="22"/>
        </w:rPr>
        <w:t xml:space="preserve"> </w:t>
      </w:r>
      <w:r w:rsidRPr="00382C80">
        <w:rPr>
          <w:rFonts w:ascii="Times New Roman" w:hAnsi="Times New Roman"/>
          <w:snapToGrid/>
          <w:spacing w:val="-1"/>
          <w:sz w:val="22"/>
          <w:szCs w:val="22"/>
        </w:rPr>
        <w:t>first</w:t>
      </w:r>
      <w:r w:rsidRPr="00382C80">
        <w:rPr>
          <w:rFonts w:ascii="Times New Roman" w:hAnsi="Times New Roman"/>
          <w:snapToGrid/>
          <w:spacing w:val="1"/>
          <w:sz w:val="22"/>
          <w:szCs w:val="22"/>
        </w:rPr>
        <w:t xml:space="preserve"> </w:t>
      </w:r>
      <w:r w:rsidRPr="00382C80">
        <w:rPr>
          <w:rFonts w:ascii="Times New Roman" w:hAnsi="Times New Roman"/>
          <w:snapToGrid/>
          <w:spacing w:val="-1"/>
          <w:sz w:val="22"/>
          <w:szCs w:val="22"/>
        </w:rPr>
        <w:t>above</w:t>
      </w:r>
      <w:r w:rsidRPr="00382C80">
        <w:rPr>
          <w:rFonts w:ascii="Times New Roman" w:hAnsi="Times New Roman"/>
          <w:snapToGrid/>
          <w:sz w:val="22"/>
          <w:szCs w:val="22"/>
        </w:rPr>
        <w:t xml:space="preserve"> </w:t>
      </w:r>
      <w:r w:rsidRPr="00382C80">
        <w:rPr>
          <w:rFonts w:ascii="Times New Roman" w:hAnsi="Times New Roman"/>
          <w:snapToGrid/>
          <w:spacing w:val="-1"/>
          <w:sz w:val="22"/>
          <w:szCs w:val="22"/>
        </w:rPr>
        <w:t>written.</w:t>
      </w:r>
    </w:p>
    <w:p w14:paraId="43139391" w14:textId="77777777" w:rsidR="00382C80" w:rsidRPr="00382C80" w:rsidRDefault="00382C80" w:rsidP="00382C80">
      <w:pPr>
        <w:rPr>
          <w:rFonts w:ascii="Times New Roman" w:hAnsi="Times New Roman"/>
          <w:snapToGrid/>
          <w:sz w:val="22"/>
          <w:szCs w:val="22"/>
        </w:rPr>
      </w:pPr>
    </w:p>
    <w:p w14:paraId="6110F093" w14:textId="77777777" w:rsidR="00382C80" w:rsidRPr="00382C80" w:rsidRDefault="00382C80" w:rsidP="00382C80">
      <w:pPr>
        <w:spacing w:before="8"/>
        <w:rPr>
          <w:rFonts w:ascii="Times New Roman" w:hAnsi="Times New Roman"/>
          <w:snapToGrid/>
          <w:sz w:val="22"/>
          <w:szCs w:val="22"/>
        </w:rPr>
      </w:pPr>
    </w:p>
    <w:p w14:paraId="61EA1B81" w14:textId="77777777" w:rsidR="00382C80" w:rsidRPr="00382C80" w:rsidRDefault="00382C80" w:rsidP="00382C80">
      <w:pPr>
        <w:ind w:right="197"/>
        <w:jc w:val="center"/>
        <w:outlineLvl w:val="5"/>
        <w:rPr>
          <w:rFonts w:ascii="Times New Roman" w:hAnsi="Times New Roman"/>
          <w:b/>
          <w:bCs/>
          <w:snapToGrid/>
          <w:spacing w:val="-2"/>
          <w:sz w:val="22"/>
          <w:szCs w:val="22"/>
        </w:rPr>
      </w:pPr>
      <w:r w:rsidRPr="00382C80">
        <w:rPr>
          <w:rFonts w:ascii="Times New Roman" w:hAnsi="Times New Roman"/>
          <w:b/>
          <w:bCs/>
          <w:snapToGrid/>
          <w:spacing w:val="-1"/>
          <w:sz w:val="22"/>
          <w:szCs w:val="22"/>
        </w:rPr>
        <w:t xml:space="preserve">COUNTY </w:t>
      </w:r>
      <w:r w:rsidRPr="00382C80">
        <w:rPr>
          <w:rFonts w:ascii="Times New Roman" w:hAnsi="Times New Roman"/>
          <w:b/>
          <w:bCs/>
          <w:snapToGrid/>
          <w:sz w:val="22"/>
          <w:szCs w:val="22"/>
        </w:rPr>
        <w:t>OF</w:t>
      </w:r>
      <w:r w:rsidRPr="00382C80">
        <w:rPr>
          <w:rFonts w:ascii="Times New Roman" w:hAnsi="Times New Roman"/>
          <w:b/>
          <w:bCs/>
          <w:snapToGrid/>
          <w:spacing w:val="-1"/>
          <w:sz w:val="22"/>
          <w:szCs w:val="22"/>
        </w:rPr>
        <w:t xml:space="preserve"> WASHINGTON </w:t>
      </w:r>
      <w:r w:rsidRPr="00382C80">
        <w:rPr>
          <w:rFonts w:ascii="Times New Roman" w:hAnsi="Times New Roman"/>
          <w:b/>
          <w:bCs/>
          <w:snapToGrid/>
          <w:sz w:val="22"/>
          <w:szCs w:val="22"/>
        </w:rPr>
        <w:t xml:space="preserve">– </w:t>
      </w:r>
      <w:r w:rsidRPr="00382C80">
        <w:rPr>
          <w:rFonts w:ascii="Times New Roman" w:hAnsi="Times New Roman"/>
          <w:b/>
          <w:bCs/>
          <w:snapToGrid/>
          <w:spacing w:val="-2"/>
          <w:sz w:val="22"/>
          <w:szCs w:val="22"/>
        </w:rPr>
        <w:t>BOARD</w:t>
      </w:r>
      <w:r w:rsidRPr="00382C80">
        <w:rPr>
          <w:rFonts w:ascii="Times New Roman" w:hAnsi="Times New Roman"/>
          <w:b/>
          <w:bCs/>
          <w:snapToGrid/>
          <w:spacing w:val="-1"/>
          <w:sz w:val="22"/>
          <w:szCs w:val="22"/>
        </w:rPr>
        <w:t xml:space="preserve"> </w:t>
      </w:r>
      <w:r w:rsidRPr="00382C80">
        <w:rPr>
          <w:rFonts w:ascii="Times New Roman" w:hAnsi="Times New Roman"/>
          <w:b/>
          <w:bCs/>
          <w:snapToGrid/>
          <w:sz w:val="22"/>
          <w:szCs w:val="22"/>
        </w:rPr>
        <w:t>OF</w:t>
      </w:r>
      <w:r w:rsidRPr="00382C80">
        <w:rPr>
          <w:rFonts w:ascii="Times New Roman" w:hAnsi="Times New Roman"/>
          <w:b/>
          <w:bCs/>
          <w:snapToGrid/>
          <w:spacing w:val="-1"/>
          <w:sz w:val="22"/>
          <w:szCs w:val="22"/>
        </w:rPr>
        <w:t xml:space="preserve"> </w:t>
      </w:r>
      <w:r w:rsidRPr="00382C80">
        <w:rPr>
          <w:rFonts w:ascii="Times New Roman" w:hAnsi="Times New Roman"/>
          <w:b/>
          <w:bCs/>
          <w:snapToGrid/>
          <w:spacing w:val="-2"/>
          <w:sz w:val="22"/>
          <w:szCs w:val="22"/>
        </w:rPr>
        <w:t>COUNTY</w:t>
      </w:r>
      <w:r w:rsidRPr="00382C80">
        <w:rPr>
          <w:rFonts w:ascii="Times New Roman" w:hAnsi="Times New Roman"/>
          <w:b/>
          <w:bCs/>
          <w:snapToGrid/>
          <w:spacing w:val="-1"/>
          <w:sz w:val="22"/>
          <w:szCs w:val="22"/>
        </w:rPr>
        <w:t xml:space="preserve"> </w:t>
      </w:r>
      <w:r w:rsidRPr="00382C80">
        <w:rPr>
          <w:rFonts w:ascii="Times New Roman" w:hAnsi="Times New Roman"/>
          <w:b/>
          <w:bCs/>
          <w:snapToGrid/>
          <w:spacing w:val="-2"/>
          <w:sz w:val="22"/>
          <w:szCs w:val="22"/>
        </w:rPr>
        <w:t>COMMISSIONERS</w:t>
      </w:r>
    </w:p>
    <w:p w14:paraId="6D2E177A" w14:textId="77777777" w:rsidR="00382C80" w:rsidRPr="00382C80" w:rsidRDefault="00382C80" w:rsidP="00382C80">
      <w:pPr>
        <w:ind w:right="197"/>
        <w:jc w:val="center"/>
        <w:outlineLvl w:val="5"/>
        <w:rPr>
          <w:rFonts w:ascii="Times New Roman" w:hAnsi="Times New Roman"/>
          <w:snapToGrid/>
          <w:sz w:val="22"/>
          <w:szCs w:val="22"/>
        </w:rPr>
      </w:pPr>
    </w:p>
    <w:p w14:paraId="1C478794" w14:textId="77777777" w:rsidR="00382C80" w:rsidRPr="00382C80" w:rsidRDefault="00382C80" w:rsidP="00382C80">
      <w:pPr>
        <w:rPr>
          <w:rFonts w:ascii="Times New Roman" w:hAnsi="Times New Roman"/>
          <w:b/>
          <w:bCs/>
          <w:snapToGrid/>
          <w:sz w:val="11"/>
          <w:szCs w:val="11"/>
        </w:rPr>
      </w:pPr>
    </w:p>
    <w:tbl>
      <w:tblPr>
        <w:tblW w:w="0" w:type="auto"/>
        <w:jc w:val="center"/>
        <w:tblLayout w:type="fixed"/>
        <w:tblCellMar>
          <w:left w:w="0" w:type="dxa"/>
          <w:right w:w="0" w:type="dxa"/>
        </w:tblCellMar>
        <w:tblLook w:val="01E0" w:firstRow="1" w:lastRow="1" w:firstColumn="1" w:lastColumn="1" w:noHBand="0" w:noVBand="0"/>
      </w:tblPr>
      <w:tblGrid>
        <w:gridCol w:w="4406"/>
      </w:tblGrid>
      <w:tr w:rsidR="00382C80" w:rsidRPr="00382C80" w14:paraId="79221583" w14:textId="77777777" w:rsidTr="005A630C">
        <w:trPr>
          <w:trHeight w:hRule="exact" w:val="768"/>
          <w:jc w:val="center"/>
        </w:trPr>
        <w:tc>
          <w:tcPr>
            <w:tcW w:w="4406" w:type="dxa"/>
            <w:tcBorders>
              <w:top w:val="single" w:sz="5" w:space="0" w:color="000000"/>
              <w:left w:val="single" w:sz="5" w:space="0" w:color="000000"/>
              <w:bottom w:val="single" w:sz="5" w:space="0" w:color="000000"/>
              <w:right w:val="single" w:sz="5" w:space="0" w:color="000000"/>
            </w:tcBorders>
          </w:tcPr>
          <w:p w14:paraId="7F28EDBD" w14:textId="77777777" w:rsidR="00382C80" w:rsidRPr="00382C80" w:rsidRDefault="00382C80" w:rsidP="00382C80">
            <w:pPr>
              <w:spacing w:before="11"/>
              <w:rPr>
                <w:rFonts w:ascii="Times New Roman" w:hAnsi="Times New Roman"/>
                <w:b/>
                <w:bCs/>
                <w:snapToGrid/>
                <w:sz w:val="32"/>
                <w:szCs w:val="32"/>
              </w:rPr>
            </w:pPr>
          </w:p>
          <w:p w14:paraId="6035559B" w14:textId="77777777" w:rsidR="00382C80" w:rsidRPr="00382C80" w:rsidRDefault="00382C80" w:rsidP="00382C80">
            <w:pPr>
              <w:tabs>
                <w:tab w:val="left" w:pos="3721"/>
              </w:tabs>
              <w:ind w:left="102"/>
              <w:rPr>
                <w:rFonts w:ascii="Times New Roman" w:hAnsi="Times New Roman"/>
                <w:snapToGrid/>
                <w:sz w:val="22"/>
                <w:szCs w:val="22"/>
              </w:rPr>
            </w:pPr>
            <w:r w:rsidRPr="00382C80">
              <w:rPr>
                <w:rFonts w:ascii="Times New Roman" w:eastAsia="Calibri" w:hAnsi="Calibri"/>
                <w:snapToGrid/>
                <w:sz w:val="22"/>
                <w:szCs w:val="22"/>
              </w:rPr>
              <w:t>By:</w:t>
            </w:r>
            <w:r w:rsidRPr="00382C80">
              <w:rPr>
                <w:rFonts w:ascii="Times New Roman" w:eastAsia="Calibri" w:hAnsi="Calibri"/>
                <w:snapToGrid/>
                <w:sz w:val="22"/>
                <w:szCs w:val="22"/>
                <w:u w:val="single" w:color="000000"/>
              </w:rPr>
              <w:t xml:space="preserve"> </w:t>
            </w:r>
            <w:r w:rsidRPr="00382C80">
              <w:rPr>
                <w:rFonts w:ascii="Times New Roman" w:eastAsia="Calibri" w:hAnsi="Calibri"/>
                <w:snapToGrid/>
                <w:sz w:val="22"/>
                <w:szCs w:val="22"/>
                <w:u w:val="single" w:color="000000"/>
              </w:rPr>
              <w:tab/>
            </w:r>
          </w:p>
        </w:tc>
      </w:tr>
      <w:tr w:rsidR="00382C80" w:rsidRPr="00382C80" w14:paraId="3FA7C6A0" w14:textId="77777777" w:rsidTr="005A630C">
        <w:trPr>
          <w:trHeight w:hRule="exact" w:val="586"/>
          <w:jc w:val="center"/>
        </w:trPr>
        <w:tc>
          <w:tcPr>
            <w:tcW w:w="4406" w:type="dxa"/>
            <w:tcBorders>
              <w:top w:val="single" w:sz="5" w:space="0" w:color="000000"/>
              <w:left w:val="single" w:sz="5" w:space="0" w:color="000000"/>
              <w:bottom w:val="single" w:sz="5" w:space="0" w:color="000000"/>
              <w:right w:val="single" w:sz="5" w:space="0" w:color="000000"/>
            </w:tcBorders>
          </w:tcPr>
          <w:p w14:paraId="2BA04C9C" w14:textId="77777777" w:rsidR="00382C80" w:rsidRPr="00382C80" w:rsidRDefault="00382C80" w:rsidP="00382C80">
            <w:pPr>
              <w:ind w:left="822"/>
              <w:rPr>
                <w:rFonts w:ascii="Times New Roman" w:hAnsi="Times New Roman"/>
                <w:snapToGrid/>
                <w:sz w:val="22"/>
                <w:szCs w:val="22"/>
              </w:rPr>
            </w:pPr>
            <w:r w:rsidRPr="00382C80">
              <w:rPr>
                <w:rFonts w:ascii="Times New Roman" w:eastAsia="Calibri" w:hAnsi="Calibri"/>
                <w:snapToGrid/>
                <w:sz w:val="22"/>
                <w:szCs w:val="22"/>
              </w:rPr>
              <w:t>Nick Sherman, Chairman</w:t>
            </w:r>
          </w:p>
        </w:tc>
      </w:tr>
      <w:tr w:rsidR="00382C80" w:rsidRPr="00382C80" w14:paraId="6AD1592C" w14:textId="77777777" w:rsidTr="005A630C">
        <w:trPr>
          <w:trHeight w:hRule="exact" w:val="770"/>
          <w:jc w:val="center"/>
        </w:trPr>
        <w:tc>
          <w:tcPr>
            <w:tcW w:w="4406" w:type="dxa"/>
            <w:tcBorders>
              <w:top w:val="single" w:sz="5" w:space="0" w:color="000000"/>
              <w:left w:val="single" w:sz="5" w:space="0" w:color="000000"/>
              <w:bottom w:val="single" w:sz="5" w:space="0" w:color="000000"/>
              <w:right w:val="single" w:sz="5" w:space="0" w:color="000000"/>
            </w:tcBorders>
          </w:tcPr>
          <w:p w14:paraId="227BCCAE" w14:textId="77777777" w:rsidR="00382C80" w:rsidRPr="00382C80" w:rsidRDefault="00382C80" w:rsidP="00382C80">
            <w:pPr>
              <w:spacing w:before="11"/>
              <w:rPr>
                <w:rFonts w:ascii="Times New Roman" w:hAnsi="Times New Roman"/>
                <w:b/>
                <w:bCs/>
                <w:snapToGrid/>
                <w:sz w:val="32"/>
                <w:szCs w:val="32"/>
              </w:rPr>
            </w:pPr>
          </w:p>
          <w:p w14:paraId="0267FFEA" w14:textId="77777777" w:rsidR="00382C80" w:rsidRPr="00382C80" w:rsidRDefault="00382C80" w:rsidP="00382C80">
            <w:pPr>
              <w:tabs>
                <w:tab w:val="left" w:pos="3831"/>
              </w:tabs>
              <w:ind w:left="102"/>
              <w:rPr>
                <w:rFonts w:ascii="Times New Roman" w:hAnsi="Times New Roman"/>
                <w:snapToGrid/>
                <w:sz w:val="22"/>
                <w:szCs w:val="22"/>
              </w:rPr>
            </w:pPr>
            <w:r w:rsidRPr="00382C80">
              <w:rPr>
                <w:rFonts w:ascii="Times New Roman" w:eastAsia="Calibri" w:hAnsi="Calibri"/>
                <w:snapToGrid/>
                <w:sz w:val="22"/>
                <w:szCs w:val="22"/>
              </w:rPr>
              <w:t>By:</w:t>
            </w:r>
            <w:r w:rsidRPr="00382C80">
              <w:rPr>
                <w:rFonts w:ascii="Times New Roman" w:eastAsia="Calibri" w:hAnsi="Calibri"/>
                <w:snapToGrid/>
                <w:sz w:val="22"/>
                <w:szCs w:val="22"/>
                <w:u w:val="single" w:color="000000"/>
              </w:rPr>
              <w:t xml:space="preserve"> </w:t>
            </w:r>
            <w:r w:rsidRPr="00382C80">
              <w:rPr>
                <w:rFonts w:ascii="Times New Roman" w:eastAsia="Calibri" w:hAnsi="Calibri"/>
                <w:snapToGrid/>
                <w:sz w:val="22"/>
                <w:szCs w:val="22"/>
                <w:u w:val="single" w:color="000000"/>
              </w:rPr>
              <w:tab/>
            </w:r>
          </w:p>
        </w:tc>
      </w:tr>
      <w:tr w:rsidR="00382C80" w:rsidRPr="00382C80" w14:paraId="28A06F1F" w14:textId="77777777" w:rsidTr="005A630C">
        <w:trPr>
          <w:trHeight w:hRule="exact" w:val="586"/>
          <w:jc w:val="center"/>
        </w:trPr>
        <w:tc>
          <w:tcPr>
            <w:tcW w:w="4406" w:type="dxa"/>
            <w:tcBorders>
              <w:top w:val="single" w:sz="5" w:space="0" w:color="000000"/>
              <w:left w:val="single" w:sz="5" w:space="0" w:color="000000"/>
              <w:bottom w:val="single" w:sz="5" w:space="0" w:color="000000"/>
              <w:right w:val="single" w:sz="5" w:space="0" w:color="000000"/>
            </w:tcBorders>
          </w:tcPr>
          <w:p w14:paraId="7C56CA6B" w14:textId="77777777" w:rsidR="00382C80" w:rsidRPr="00382C80" w:rsidRDefault="00382C80" w:rsidP="00382C80">
            <w:pPr>
              <w:ind w:left="822"/>
              <w:rPr>
                <w:rFonts w:ascii="Times New Roman" w:hAnsi="Times New Roman"/>
                <w:snapToGrid/>
                <w:sz w:val="22"/>
                <w:szCs w:val="22"/>
              </w:rPr>
            </w:pPr>
            <w:r w:rsidRPr="00382C80">
              <w:rPr>
                <w:rFonts w:ascii="Times New Roman" w:eastAsia="Calibri" w:hAnsi="Calibri"/>
                <w:snapToGrid/>
                <w:spacing w:val="-1"/>
                <w:sz w:val="22"/>
                <w:szCs w:val="22"/>
              </w:rPr>
              <w:t>Electra Janis,</w:t>
            </w:r>
            <w:r w:rsidRPr="00382C80">
              <w:rPr>
                <w:rFonts w:ascii="Times New Roman" w:eastAsia="Calibri" w:hAnsi="Calibri"/>
                <w:snapToGrid/>
                <w:sz w:val="22"/>
                <w:szCs w:val="22"/>
              </w:rPr>
              <w:t xml:space="preserve"> </w:t>
            </w:r>
            <w:r w:rsidRPr="00382C80">
              <w:rPr>
                <w:rFonts w:ascii="Times New Roman" w:eastAsia="Calibri" w:hAnsi="Calibri"/>
                <w:snapToGrid/>
                <w:spacing w:val="-1"/>
                <w:sz w:val="22"/>
                <w:szCs w:val="22"/>
              </w:rPr>
              <w:t>Vice</w:t>
            </w:r>
            <w:r w:rsidRPr="00382C80">
              <w:rPr>
                <w:rFonts w:ascii="Times New Roman" w:eastAsia="Calibri" w:hAnsi="Calibri"/>
                <w:snapToGrid/>
                <w:sz w:val="22"/>
                <w:szCs w:val="22"/>
              </w:rPr>
              <w:t xml:space="preserve"> </w:t>
            </w:r>
            <w:r w:rsidRPr="00382C80">
              <w:rPr>
                <w:rFonts w:ascii="Times New Roman" w:eastAsia="Calibri" w:hAnsi="Calibri"/>
                <w:snapToGrid/>
                <w:spacing w:val="-2"/>
                <w:sz w:val="22"/>
                <w:szCs w:val="22"/>
              </w:rPr>
              <w:t>Chair</w:t>
            </w:r>
          </w:p>
        </w:tc>
      </w:tr>
      <w:tr w:rsidR="00382C80" w:rsidRPr="00382C80" w14:paraId="39FE7FD0" w14:textId="77777777" w:rsidTr="005A630C">
        <w:trPr>
          <w:trHeight w:hRule="exact" w:val="768"/>
          <w:jc w:val="center"/>
        </w:trPr>
        <w:tc>
          <w:tcPr>
            <w:tcW w:w="4406" w:type="dxa"/>
            <w:tcBorders>
              <w:top w:val="single" w:sz="5" w:space="0" w:color="000000"/>
              <w:left w:val="single" w:sz="5" w:space="0" w:color="000000"/>
              <w:bottom w:val="single" w:sz="5" w:space="0" w:color="000000"/>
              <w:right w:val="single" w:sz="5" w:space="0" w:color="000000"/>
            </w:tcBorders>
          </w:tcPr>
          <w:p w14:paraId="2DD3C2AB" w14:textId="77777777" w:rsidR="00382C80" w:rsidRPr="00382C80" w:rsidRDefault="00382C80" w:rsidP="00382C80">
            <w:pPr>
              <w:spacing w:before="11"/>
              <w:rPr>
                <w:rFonts w:ascii="Times New Roman" w:hAnsi="Times New Roman"/>
                <w:b/>
                <w:bCs/>
                <w:snapToGrid/>
                <w:sz w:val="32"/>
                <w:szCs w:val="32"/>
              </w:rPr>
            </w:pPr>
          </w:p>
          <w:p w14:paraId="2FDFDBC2" w14:textId="77777777" w:rsidR="00382C80" w:rsidRPr="00382C80" w:rsidRDefault="00382C80" w:rsidP="00382C80">
            <w:pPr>
              <w:tabs>
                <w:tab w:val="left" w:pos="3831"/>
              </w:tabs>
              <w:ind w:left="102"/>
              <w:rPr>
                <w:rFonts w:ascii="Times New Roman" w:hAnsi="Times New Roman"/>
                <w:snapToGrid/>
                <w:sz w:val="22"/>
                <w:szCs w:val="22"/>
              </w:rPr>
            </w:pPr>
            <w:r w:rsidRPr="00382C80">
              <w:rPr>
                <w:rFonts w:ascii="Times New Roman" w:eastAsia="Calibri" w:hAnsi="Calibri"/>
                <w:snapToGrid/>
                <w:sz w:val="22"/>
                <w:szCs w:val="22"/>
              </w:rPr>
              <w:t>By:</w:t>
            </w:r>
            <w:r w:rsidRPr="00382C80">
              <w:rPr>
                <w:rFonts w:ascii="Times New Roman" w:eastAsia="Calibri" w:hAnsi="Calibri"/>
                <w:snapToGrid/>
                <w:sz w:val="22"/>
                <w:szCs w:val="22"/>
                <w:u w:val="single" w:color="000000"/>
              </w:rPr>
              <w:t xml:space="preserve"> </w:t>
            </w:r>
            <w:r w:rsidRPr="00382C80">
              <w:rPr>
                <w:rFonts w:ascii="Times New Roman" w:eastAsia="Calibri" w:hAnsi="Calibri"/>
                <w:snapToGrid/>
                <w:sz w:val="22"/>
                <w:szCs w:val="22"/>
                <w:u w:val="single" w:color="000000"/>
              </w:rPr>
              <w:tab/>
            </w:r>
          </w:p>
        </w:tc>
      </w:tr>
      <w:tr w:rsidR="00382C80" w:rsidRPr="00382C80" w14:paraId="2E9DFDEA" w14:textId="77777777" w:rsidTr="005A630C">
        <w:trPr>
          <w:trHeight w:hRule="exact" w:val="586"/>
          <w:jc w:val="center"/>
        </w:trPr>
        <w:tc>
          <w:tcPr>
            <w:tcW w:w="4406" w:type="dxa"/>
            <w:tcBorders>
              <w:top w:val="single" w:sz="5" w:space="0" w:color="000000"/>
              <w:left w:val="single" w:sz="5" w:space="0" w:color="000000"/>
              <w:bottom w:val="single" w:sz="5" w:space="0" w:color="000000"/>
              <w:right w:val="single" w:sz="5" w:space="0" w:color="000000"/>
            </w:tcBorders>
          </w:tcPr>
          <w:p w14:paraId="737A1C56" w14:textId="77777777" w:rsidR="00382C80" w:rsidRPr="00382C80" w:rsidRDefault="00382C80" w:rsidP="00382C80">
            <w:pPr>
              <w:ind w:left="822"/>
              <w:rPr>
                <w:rFonts w:ascii="Times New Roman" w:hAnsi="Times New Roman"/>
                <w:snapToGrid/>
                <w:sz w:val="22"/>
                <w:szCs w:val="22"/>
              </w:rPr>
            </w:pPr>
            <w:r w:rsidRPr="00382C80">
              <w:rPr>
                <w:rFonts w:ascii="Times New Roman" w:eastAsia="Calibri" w:hAnsi="Calibri"/>
                <w:snapToGrid/>
                <w:sz w:val="22"/>
                <w:szCs w:val="22"/>
              </w:rPr>
              <w:t>Larry Maggi</w:t>
            </w:r>
            <w:r w:rsidRPr="00382C80">
              <w:rPr>
                <w:rFonts w:ascii="Times New Roman" w:eastAsia="Calibri" w:hAnsi="Calibri"/>
                <w:snapToGrid/>
                <w:spacing w:val="-1"/>
                <w:sz w:val="22"/>
                <w:szCs w:val="22"/>
              </w:rPr>
              <w:t>,</w:t>
            </w:r>
            <w:r w:rsidRPr="00382C80">
              <w:rPr>
                <w:rFonts w:ascii="Times New Roman" w:eastAsia="Calibri" w:hAnsi="Calibri"/>
                <w:snapToGrid/>
                <w:sz w:val="22"/>
                <w:szCs w:val="22"/>
              </w:rPr>
              <w:t xml:space="preserve"> </w:t>
            </w:r>
            <w:r w:rsidRPr="00382C80">
              <w:rPr>
                <w:rFonts w:ascii="Times New Roman" w:eastAsia="Calibri" w:hAnsi="Calibri"/>
                <w:snapToGrid/>
                <w:spacing w:val="-1"/>
                <w:sz w:val="22"/>
                <w:szCs w:val="22"/>
              </w:rPr>
              <w:t>Commissioner</w:t>
            </w:r>
          </w:p>
        </w:tc>
      </w:tr>
    </w:tbl>
    <w:p w14:paraId="7E22B86B" w14:textId="77777777" w:rsidR="00382C80" w:rsidRPr="00382C80" w:rsidRDefault="00382C80" w:rsidP="00382C80">
      <w:pPr>
        <w:spacing w:before="10"/>
        <w:rPr>
          <w:rFonts w:ascii="Times New Roman" w:hAnsi="Times New Roman"/>
          <w:b/>
          <w:bCs/>
          <w:snapToGrid/>
          <w:sz w:val="26"/>
          <w:szCs w:val="26"/>
        </w:rPr>
      </w:pPr>
    </w:p>
    <w:p w14:paraId="1509ECD7" w14:textId="77777777" w:rsidR="00382C80" w:rsidRPr="00382C80" w:rsidRDefault="00382C80" w:rsidP="00382C80">
      <w:pPr>
        <w:spacing w:before="72"/>
        <w:ind w:left="160"/>
        <w:rPr>
          <w:rFonts w:ascii="Times New Roman" w:hAnsi="Times New Roman"/>
          <w:snapToGrid/>
          <w:sz w:val="22"/>
          <w:szCs w:val="22"/>
        </w:rPr>
      </w:pPr>
      <w:r w:rsidRPr="00382C80">
        <w:rPr>
          <w:rFonts w:ascii="Times New Roman" w:eastAsia="Calibri" w:hAnsi="Calibri"/>
          <w:b/>
          <w:snapToGrid/>
          <w:spacing w:val="-1"/>
          <w:sz w:val="22"/>
          <w:szCs w:val="22"/>
        </w:rPr>
        <w:t>ATTEST:</w:t>
      </w:r>
    </w:p>
    <w:p w14:paraId="38CFB345" w14:textId="77777777" w:rsidR="00382C80" w:rsidRPr="00382C80" w:rsidRDefault="00382C80" w:rsidP="00382C80">
      <w:pPr>
        <w:rPr>
          <w:rFonts w:ascii="Times New Roman" w:hAnsi="Times New Roman"/>
          <w:b/>
          <w:bCs/>
          <w:snapToGrid/>
          <w:sz w:val="20"/>
        </w:rPr>
      </w:pPr>
    </w:p>
    <w:p w14:paraId="131D3CA1" w14:textId="77777777" w:rsidR="00382C80" w:rsidRPr="00382C80" w:rsidRDefault="00382C80" w:rsidP="00382C80">
      <w:pPr>
        <w:spacing w:before="2"/>
        <w:rPr>
          <w:rFonts w:ascii="Times New Roman" w:hAnsi="Times New Roman"/>
          <w:b/>
          <w:bCs/>
          <w:snapToGrid/>
          <w:sz w:val="12"/>
          <w:szCs w:val="12"/>
        </w:rPr>
      </w:pPr>
    </w:p>
    <w:p w14:paraId="63ABA8CE" w14:textId="1F315EFB" w:rsidR="00382C80" w:rsidRPr="00382C80" w:rsidRDefault="00382C80" w:rsidP="00382C80">
      <w:pPr>
        <w:spacing w:line="20" w:lineRule="atLeast"/>
        <w:ind w:left="155"/>
        <w:rPr>
          <w:rFonts w:ascii="Times New Roman" w:hAnsi="Times New Roman"/>
          <w:snapToGrid/>
          <w:sz w:val="2"/>
          <w:szCs w:val="2"/>
        </w:rPr>
      </w:pPr>
      <w:r w:rsidRPr="00382C80">
        <w:rPr>
          <w:rFonts w:ascii="Helvetica" w:hAnsi="Helvetica"/>
          <w:noProof/>
          <w:snapToGrid/>
          <w:szCs w:val="24"/>
        </w:rPr>
        <mc:AlternateContent>
          <mc:Choice Requires="wps">
            <w:drawing>
              <wp:anchor distT="0" distB="0" distL="114300" distR="114300" simplePos="0" relativeHeight="251659264" behindDoc="0" locked="0" layoutInCell="1" allowOverlap="1" wp14:anchorId="0EAEEF2A" wp14:editId="60119FEE">
                <wp:simplePos x="0" y="0"/>
                <wp:positionH relativeFrom="page">
                  <wp:posOffset>3724275</wp:posOffset>
                </wp:positionH>
                <wp:positionV relativeFrom="paragraph">
                  <wp:posOffset>5715</wp:posOffset>
                </wp:positionV>
                <wp:extent cx="2837815" cy="22479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47900"/>
                        </a:xfrm>
                        <a:prstGeom prst="rect">
                          <a:avLst/>
                        </a:prstGeom>
                        <a:noFill/>
                        <a:ln>
                          <a:noFill/>
                        </a:ln>
                      </wps:spPr>
                      <wps:txbx>
                        <w:txbxContent>
                          <w:tbl>
                            <w:tblPr>
                              <w:tblW w:w="0" w:type="auto"/>
                              <w:jc w:val="center"/>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6"/>
                            </w:tblGrid>
                            <w:tr w:rsidR="00382C80" w14:paraId="60203D62" w14:textId="77777777" w:rsidTr="00E627D1">
                              <w:trPr>
                                <w:trHeight w:hRule="exact" w:val="768"/>
                                <w:jc w:val="center"/>
                              </w:trPr>
                              <w:tc>
                                <w:tcPr>
                                  <w:tcW w:w="3506" w:type="dxa"/>
                                  <w:tcBorders>
                                    <w:left w:val="single" w:sz="4" w:space="0" w:color="auto"/>
                                  </w:tcBorders>
                                </w:tcPr>
                                <w:p w14:paraId="2FA2A4E8" w14:textId="77777777" w:rsidR="00382C80" w:rsidRDefault="00382C80">
                                  <w:pPr>
                                    <w:pStyle w:val="TableParagraph"/>
                                    <w:spacing w:before="11"/>
                                    <w:rPr>
                                      <w:rFonts w:ascii="Times New Roman" w:eastAsia="Times New Roman" w:hAnsi="Times New Roman"/>
                                      <w:b/>
                                      <w:bCs/>
                                      <w:sz w:val="32"/>
                                      <w:szCs w:val="32"/>
                                    </w:rPr>
                                  </w:pPr>
                                </w:p>
                                <w:p w14:paraId="0D9D21A4" w14:textId="61A8CDE3" w:rsidR="00382C80" w:rsidRDefault="00382C80" w:rsidP="00E627D1">
                                  <w:pPr>
                                    <w:pStyle w:val="TableParagraph"/>
                                    <w:tabs>
                                      <w:tab w:val="left" w:pos="3320"/>
                                    </w:tabs>
                                    <w:ind w:left="102"/>
                                    <w:jc w:val="center"/>
                                    <w:rPr>
                                      <w:rFonts w:ascii="Times New Roman" w:eastAsia="Times New Roman" w:hAnsi="Times New Roman"/>
                                    </w:rPr>
                                  </w:pPr>
                                  <w:r>
                                    <w:rPr>
                                      <w:rFonts w:ascii="Times New Roman"/>
                                      <w:b/>
                                      <w:u w:val="single" w:color="000000"/>
                                    </w:rPr>
                                    <w:t>VENDOR</w:t>
                                  </w:r>
                                </w:p>
                              </w:tc>
                            </w:tr>
                            <w:tr w:rsidR="00382C80" w14:paraId="05FB9DD5" w14:textId="77777777" w:rsidTr="00E627D1">
                              <w:trPr>
                                <w:trHeight w:hRule="exact" w:val="770"/>
                                <w:jc w:val="center"/>
                              </w:trPr>
                              <w:tc>
                                <w:tcPr>
                                  <w:tcW w:w="3506" w:type="dxa"/>
                                </w:tcPr>
                                <w:p w14:paraId="4FDFCA44" w14:textId="77777777" w:rsidR="00382C80" w:rsidRDefault="00382C80">
                                  <w:pPr>
                                    <w:pStyle w:val="TableParagraph"/>
                                    <w:rPr>
                                      <w:rFonts w:ascii="Times New Roman" w:eastAsia="Times New Roman" w:hAnsi="Times New Roman"/>
                                      <w:b/>
                                      <w:bCs/>
                                    </w:rPr>
                                  </w:pPr>
                                </w:p>
                                <w:p w14:paraId="575F8199" w14:textId="77777777" w:rsidR="00382C80" w:rsidRDefault="00382C80" w:rsidP="00E627D1">
                                  <w:pPr>
                                    <w:pStyle w:val="TableParagraph"/>
                                    <w:tabs>
                                      <w:tab w:val="left" w:pos="3392"/>
                                    </w:tabs>
                                    <w:spacing w:before="128"/>
                                    <w:ind w:left="102"/>
                                    <w:rPr>
                                      <w:rFonts w:ascii="Times New Roman" w:eastAsia="Times New Roman" w:hAnsi="Times New Roman"/>
                                    </w:rPr>
                                  </w:pPr>
                                  <w:r>
                                    <w:rPr>
                                      <w:rFonts w:ascii="Times New Roman"/>
                                    </w:rPr>
                                    <w:t>By:___________________________</w:t>
                                  </w:r>
                                </w:p>
                              </w:tc>
                            </w:tr>
                            <w:tr w:rsidR="00382C80" w14:paraId="7F543FDD" w14:textId="77777777" w:rsidTr="00E627D1">
                              <w:trPr>
                                <w:trHeight w:hRule="exact" w:val="768"/>
                                <w:jc w:val="center"/>
                              </w:trPr>
                              <w:tc>
                                <w:tcPr>
                                  <w:tcW w:w="3506" w:type="dxa"/>
                                  <w:tcBorders>
                                    <w:bottom w:val="single" w:sz="6" w:space="0" w:color="000000"/>
                                  </w:tcBorders>
                                </w:tcPr>
                                <w:p w14:paraId="20E2A04A" w14:textId="77777777" w:rsidR="00382C80" w:rsidRDefault="00382C80">
                                  <w:pPr>
                                    <w:pStyle w:val="TableParagraph"/>
                                    <w:spacing w:before="11"/>
                                    <w:rPr>
                                      <w:rFonts w:ascii="Times New Roman" w:eastAsia="Times New Roman" w:hAnsi="Times New Roman"/>
                                      <w:b/>
                                      <w:bCs/>
                                      <w:sz w:val="32"/>
                                      <w:szCs w:val="32"/>
                                    </w:rPr>
                                  </w:pPr>
                                </w:p>
                                <w:p w14:paraId="312BFB4B" w14:textId="77777777" w:rsidR="00382C80" w:rsidRDefault="00382C80">
                                  <w:pPr>
                                    <w:pStyle w:val="TableParagraph"/>
                                    <w:tabs>
                                      <w:tab w:val="left" w:pos="3361"/>
                                    </w:tabs>
                                    <w:ind w:left="102"/>
                                    <w:rPr>
                                      <w:rFonts w:ascii="Times New Roman" w:eastAsia="Times New Roman" w:hAnsi="Times New Roman"/>
                                    </w:rPr>
                                  </w:pPr>
                                  <w:r>
                                    <w:rPr>
                                      <w:rFonts w:ascii="Times New Roman"/>
                                      <w:spacing w:val="-1"/>
                                    </w:rPr>
                                    <w:t>Printed</w:t>
                                  </w:r>
                                  <w:r>
                                    <w:rPr>
                                      <w:rFonts w:ascii="Times New Roman"/>
                                    </w:rPr>
                                    <w:t xml:space="preserve"> </w:t>
                                  </w:r>
                                  <w:r>
                                    <w:rPr>
                                      <w:rFonts w:ascii="Times New Roman"/>
                                      <w:spacing w:val="-1"/>
                                    </w:rPr>
                                    <w:t>Name:</w:t>
                                  </w:r>
                                  <w:r>
                                    <w:rPr>
                                      <w:rFonts w:ascii="Times New Roman"/>
                                      <w:u w:val="single" w:color="000000"/>
                                    </w:rPr>
                                    <w:t xml:space="preserve"> </w:t>
                                  </w:r>
                                  <w:r>
                                    <w:rPr>
                                      <w:rFonts w:ascii="Times New Roman"/>
                                      <w:u w:val="single" w:color="000000"/>
                                    </w:rPr>
                                    <w:tab/>
                                  </w:r>
                                </w:p>
                              </w:tc>
                            </w:tr>
                            <w:tr w:rsidR="00382C80" w14:paraId="63FAA912" w14:textId="77777777" w:rsidTr="00E627D1">
                              <w:trPr>
                                <w:trHeight w:hRule="exact" w:val="770"/>
                                <w:jc w:val="center"/>
                              </w:trPr>
                              <w:tc>
                                <w:tcPr>
                                  <w:tcW w:w="3506" w:type="dxa"/>
                                  <w:tcBorders>
                                    <w:left w:val="single" w:sz="4" w:space="0" w:color="auto"/>
                                  </w:tcBorders>
                                </w:tcPr>
                                <w:p w14:paraId="5E22F666" w14:textId="77777777" w:rsidR="00382C80" w:rsidRDefault="00382C80">
                                  <w:pPr>
                                    <w:pStyle w:val="TableParagraph"/>
                                    <w:spacing w:before="11"/>
                                    <w:rPr>
                                      <w:rFonts w:ascii="Times New Roman" w:eastAsia="Times New Roman" w:hAnsi="Times New Roman"/>
                                      <w:b/>
                                      <w:bCs/>
                                      <w:sz w:val="32"/>
                                      <w:szCs w:val="32"/>
                                    </w:rPr>
                                  </w:pPr>
                                </w:p>
                                <w:p w14:paraId="7E537D4B" w14:textId="77777777" w:rsidR="00382C80" w:rsidRDefault="00382C80">
                                  <w:pPr>
                                    <w:pStyle w:val="TableParagraph"/>
                                    <w:tabs>
                                      <w:tab w:val="left" w:pos="3332"/>
                                    </w:tabs>
                                    <w:ind w:left="102"/>
                                    <w:rPr>
                                      <w:rFonts w:ascii="Times New Roman" w:eastAsia="Times New Roman" w:hAnsi="Times New Roman"/>
                                    </w:rPr>
                                  </w:pPr>
                                  <w:r>
                                    <w:rPr>
                                      <w:rFonts w:ascii="Times New Roman"/>
                                      <w:spacing w:val="-1"/>
                                    </w:rPr>
                                    <w:t>Title:</w:t>
                                  </w:r>
                                  <w:r>
                                    <w:rPr>
                                      <w:rFonts w:ascii="Times New Roman"/>
                                      <w:u w:val="single" w:color="000000"/>
                                    </w:rPr>
                                    <w:t xml:space="preserve"> </w:t>
                                  </w:r>
                                  <w:r>
                                    <w:rPr>
                                      <w:rFonts w:ascii="Times New Roman"/>
                                      <w:u w:val="single" w:color="000000"/>
                                    </w:rPr>
                                    <w:tab/>
                                  </w:r>
                                </w:p>
                              </w:tc>
                            </w:tr>
                          </w:tbl>
                          <w:p w14:paraId="2234F713" w14:textId="77777777" w:rsidR="00382C80" w:rsidRDefault="00382C80" w:rsidP="00382C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EEF2A" id="_x0000_t202" coordsize="21600,21600" o:spt="202" path="m,l,21600r21600,l21600,xe">
                <v:stroke joinstyle="miter"/>
                <v:path gradientshapeok="t" o:connecttype="rect"/>
              </v:shapetype>
              <v:shape id="Text Box 2" o:spid="_x0000_s1026" type="#_x0000_t202" style="position:absolute;left:0;text-align:left;margin-left:293.25pt;margin-top:.45pt;width:223.45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" filled="f" stroked="f">
                <v:textbox inset="0,0,0,0">
                  <w:txbxContent>
                    <w:tbl>
                      <w:tblPr>
                        <w:tblW w:w="0" w:type="auto"/>
                        <w:jc w:val="center"/>
                        <w:tblBorders>
                          <w:top w:val="single" w:sz="6" w:space="0" w:color="000000"/>
                          <w:left w:val="single" w:sz="6" w:space="0" w:color="000000"/>
                          <w:bottom w:val="single" w:sz="6" w:space="0" w:color="000000"/>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6"/>
                      </w:tblGrid>
                      <w:tr w:rsidR="00382C80" w14:paraId="60203D62" w14:textId="77777777" w:rsidTr="00E627D1">
                        <w:trPr>
                          <w:trHeight w:hRule="exact" w:val="768"/>
                          <w:jc w:val="center"/>
                        </w:trPr>
                        <w:tc>
                          <w:tcPr>
                            <w:tcW w:w="3506" w:type="dxa"/>
                            <w:tcBorders>
                              <w:left w:val="single" w:sz="4" w:space="0" w:color="auto"/>
                            </w:tcBorders>
                          </w:tcPr>
                          <w:p w14:paraId="2FA2A4E8" w14:textId="77777777" w:rsidR="00382C80" w:rsidRDefault="00382C80">
                            <w:pPr>
                              <w:pStyle w:val="TableParagraph"/>
                              <w:spacing w:before="11"/>
                              <w:rPr>
                                <w:rFonts w:ascii="Times New Roman" w:eastAsia="Times New Roman" w:hAnsi="Times New Roman"/>
                                <w:b/>
                                <w:bCs/>
                                <w:sz w:val="32"/>
                                <w:szCs w:val="32"/>
                              </w:rPr>
                            </w:pPr>
                          </w:p>
                          <w:p w14:paraId="0D9D21A4" w14:textId="61A8CDE3" w:rsidR="00382C80" w:rsidRDefault="00382C80" w:rsidP="00E627D1">
                            <w:pPr>
                              <w:pStyle w:val="TableParagraph"/>
                              <w:tabs>
                                <w:tab w:val="left" w:pos="3320"/>
                              </w:tabs>
                              <w:ind w:left="102"/>
                              <w:jc w:val="center"/>
                              <w:rPr>
                                <w:rFonts w:ascii="Times New Roman" w:eastAsia="Times New Roman" w:hAnsi="Times New Roman"/>
                              </w:rPr>
                            </w:pPr>
                            <w:r>
                              <w:rPr>
                                <w:rFonts w:ascii="Times New Roman"/>
                                <w:b/>
                                <w:u w:val="single" w:color="000000"/>
                              </w:rPr>
                              <w:t>VENDOR</w:t>
                            </w:r>
                          </w:p>
                        </w:tc>
                      </w:tr>
                      <w:tr w:rsidR="00382C80" w14:paraId="05FB9DD5" w14:textId="77777777" w:rsidTr="00E627D1">
                        <w:trPr>
                          <w:trHeight w:hRule="exact" w:val="770"/>
                          <w:jc w:val="center"/>
                        </w:trPr>
                        <w:tc>
                          <w:tcPr>
                            <w:tcW w:w="3506" w:type="dxa"/>
                          </w:tcPr>
                          <w:p w14:paraId="4FDFCA44" w14:textId="77777777" w:rsidR="00382C80" w:rsidRDefault="00382C80">
                            <w:pPr>
                              <w:pStyle w:val="TableParagraph"/>
                              <w:rPr>
                                <w:rFonts w:ascii="Times New Roman" w:eastAsia="Times New Roman" w:hAnsi="Times New Roman"/>
                                <w:b/>
                                <w:bCs/>
                              </w:rPr>
                            </w:pPr>
                          </w:p>
                          <w:p w14:paraId="575F8199" w14:textId="77777777" w:rsidR="00382C80" w:rsidRDefault="00382C80" w:rsidP="00E627D1">
                            <w:pPr>
                              <w:pStyle w:val="TableParagraph"/>
                              <w:tabs>
                                <w:tab w:val="left" w:pos="3392"/>
                              </w:tabs>
                              <w:spacing w:before="128"/>
                              <w:ind w:left="102"/>
                              <w:rPr>
                                <w:rFonts w:ascii="Times New Roman" w:eastAsia="Times New Roman" w:hAnsi="Times New Roman"/>
                              </w:rPr>
                            </w:pPr>
                            <w:r>
                              <w:rPr>
                                <w:rFonts w:ascii="Times New Roman"/>
                              </w:rPr>
                              <w:t>By:___________________________</w:t>
                            </w:r>
                          </w:p>
                        </w:tc>
                      </w:tr>
                      <w:tr w:rsidR="00382C80" w14:paraId="7F543FDD" w14:textId="77777777" w:rsidTr="00E627D1">
                        <w:trPr>
                          <w:trHeight w:hRule="exact" w:val="768"/>
                          <w:jc w:val="center"/>
                        </w:trPr>
                        <w:tc>
                          <w:tcPr>
                            <w:tcW w:w="3506" w:type="dxa"/>
                            <w:tcBorders>
                              <w:bottom w:val="single" w:sz="6" w:space="0" w:color="000000"/>
                            </w:tcBorders>
                          </w:tcPr>
                          <w:p w14:paraId="20E2A04A" w14:textId="77777777" w:rsidR="00382C80" w:rsidRDefault="00382C80">
                            <w:pPr>
                              <w:pStyle w:val="TableParagraph"/>
                              <w:spacing w:before="11"/>
                              <w:rPr>
                                <w:rFonts w:ascii="Times New Roman" w:eastAsia="Times New Roman" w:hAnsi="Times New Roman"/>
                                <w:b/>
                                <w:bCs/>
                                <w:sz w:val="32"/>
                                <w:szCs w:val="32"/>
                              </w:rPr>
                            </w:pPr>
                          </w:p>
                          <w:p w14:paraId="312BFB4B" w14:textId="77777777" w:rsidR="00382C80" w:rsidRDefault="00382C80">
                            <w:pPr>
                              <w:pStyle w:val="TableParagraph"/>
                              <w:tabs>
                                <w:tab w:val="left" w:pos="3361"/>
                              </w:tabs>
                              <w:ind w:left="102"/>
                              <w:rPr>
                                <w:rFonts w:ascii="Times New Roman" w:eastAsia="Times New Roman" w:hAnsi="Times New Roman"/>
                              </w:rPr>
                            </w:pPr>
                            <w:r>
                              <w:rPr>
                                <w:rFonts w:ascii="Times New Roman"/>
                                <w:spacing w:val="-1"/>
                              </w:rPr>
                              <w:t>Printed</w:t>
                            </w:r>
                            <w:r>
                              <w:rPr>
                                <w:rFonts w:ascii="Times New Roman"/>
                              </w:rPr>
                              <w:t xml:space="preserve"> </w:t>
                            </w:r>
                            <w:r>
                              <w:rPr>
                                <w:rFonts w:ascii="Times New Roman"/>
                                <w:spacing w:val="-1"/>
                              </w:rPr>
                              <w:t>Name:</w:t>
                            </w:r>
                            <w:r>
                              <w:rPr>
                                <w:rFonts w:ascii="Times New Roman"/>
                                <w:u w:val="single" w:color="000000"/>
                              </w:rPr>
                              <w:t xml:space="preserve"> </w:t>
                            </w:r>
                            <w:r>
                              <w:rPr>
                                <w:rFonts w:ascii="Times New Roman"/>
                                <w:u w:val="single" w:color="000000"/>
                              </w:rPr>
                              <w:tab/>
                            </w:r>
                          </w:p>
                        </w:tc>
                      </w:tr>
                      <w:tr w:rsidR="00382C80" w14:paraId="63FAA912" w14:textId="77777777" w:rsidTr="00E627D1">
                        <w:trPr>
                          <w:trHeight w:hRule="exact" w:val="770"/>
                          <w:jc w:val="center"/>
                        </w:trPr>
                        <w:tc>
                          <w:tcPr>
                            <w:tcW w:w="3506" w:type="dxa"/>
                            <w:tcBorders>
                              <w:left w:val="single" w:sz="4" w:space="0" w:color="auto"/>
                            </w:tcBorders>
                          </w:tcPr>
                          <w:p w14:paraId="5E22F666" w14:textId="77777777" w:rsidR="00382C80" w:rsidRDefault="00382C80">
                            <w:pPr>
                              <w:pStyle w:val="TableParagraph"/>
                              <w:spacing w:before="11"/>
                              <w:rPr>
                                <w:rFonts w:ascii="Times New Roman" w:eastAsia="Times New Roman" w:hAnsi="Times New Roman"/>
                                <w:b/>
                                <w:bCs/>
                                <w:sz w:val="32"/>
                                <w:szCs w:val="32"/>
                              </w:rPr>
                            </w:pPr>
                          </w:p>
                          <w:p w14:paraId="7E537D4B" w14:textId="77777777" w:rsidR="00382C80" w:rsidRDefault="00382C80">
                            <w:pPr>
                              <w:pStyle w:val="TableParagraph"/>
                              <w:tabs>
                                <w:tab w:val="left" w:pos="3332"/>
                              </w:tabs>
                              <w:ind w:left="102"/>
                              <w:rPr>
                                <w:rFonts w:ascii="Times New Roman" w:eastAsia="Times New Roman" w:hAnsi="Times New Roman"/>
                              </w:rPr>
                            </w:pPr>
                            <w:r>
                              <w:rPr>
                                <w:rFonts w:ascii="Times New Roman"/>
                                <w:spacing w:val="-1"/>
                              </w:rPr>
                              <w:t>Title:</w:t>
                            </w:r>
                            <w:r>
                              <w:rPr>
                                <w:rFonts w:ascii="Times New Roman"/>
                                <w:u w:val="single" w:color="000000"/>
                              </w:rPr>
                              <w:t xml:space="preserve"> </w:t>
                            </w:r>
                            <w:r>
                              <w:rPr>
                                <w:rFonts w:ascii="Times New Roman"/>
                                <w:u w:val="single" w:color="000000"/>
                              </w:rPr>
                              <w:tab/>
                            </w:r>
                          </w:p>
                        </w:tc>
                      </w:tr>
                    </w:tbl>
                    <w:p w14:paraId="2234F713" w14:textId="77777777" w:rsidR="00382C80" w:rsidRDefault="00382C80" w:rsidP="00382C80"/>
                  </w:txbxContent>
                </v:textbox>
                <w10:wrap anchorx="page"/>
              </v:shape>
            </w:pict>
          </mc:Fallback>
        </mc:AlternateContent>
      </w:r>
      <w:r w:rsidRPr="00382C80">
        <w:rPr>
          <w:rFonts w:ascii="Helvetica" w:hAnsi="Helvetica"/>
          <w:noProof/>
          <w:snapToGrid/>
          <w:szCs w:val="24"/>
        </w:rPr>
        <mc:AlternateContent>
          <mc:Choice Requires="wpg">
            <w:drawing>
              <wp:inline distT="0" distB="0" distL="0" distR="0" wp14:anchorId="6819D0C2" wp14:editId="7903C163">
                <wp:extent cx="1892300" cy="571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2300" cy="5715"/>
                          <a:chOff x="0" y="0"/>
                          <a:chExt cx="2980" cy="9"/>
                        </a:xfrm>
                      </wpg:grpSpPr>
                      <wpg:grpSp>
                        <wpg:cNvPr id="5" name="Group 3"/>
                        <wpg:cNvGrpSpPr/>
                        <wpg:grpSpPr>
                          <a:xfrm>
                            <a:off x="4" y="4"/>
                            <a:ext cx="2972" cy="2"/>
                            <a:chOff x="4" y="4"/>
                            <a:chExt cx="2972" cy="2"/>
                          </a:xfrm>
                        </wpg:grpSpPr>
                        <wps:wsp>
                          <wps:cNvPr id="6" name="Freeform 4"/>
                          <wps:cNvSpPr/>
                          <wps:spPr bwMode="auto">
                            <a:xfrm>
                              <a:off x="4" y="4"/>
                              <a:ext cx="2972" cy="2"/>
                            </a:xfrm>
                            <a:custGeom>
                              <a:avLst/>
                              <a:gdLst>
                                <a:gd name="T0" fmla="+- 0 4 4"/>
                                <a:gd name="T1" fmla="*/ T0 w 2972"/>
                                <a:gd name="T2" fmla="+- 0 2976 4"/>
                                <a:gd name="T3" fmla="*/ T2 w 2972"/>
                              </a:gdLst>
                              <a:ahLst/>
                              <a:cxnLst>
                                <a:cxn ang="0">
                                  <a:pos x="T1" y="0"/>
                                </a:cxn>
                                <a:cxn ang="0">
                                  <a:pos x="T3" y="0"/>
                                </a:cxn>
                              </a:cxnLst>
                              <a:rect l="0" t="0" r="r" b="b"/>
                              <a:pathLst>
                                <a:path w="2972">
                                  <a:moveTo>
                                    <a:pt x="0" y="0"/>
                                  </a:moveTo>
                                  <a:lnTo>
                                    <a:pt x="2972" y="0"/>
                                  </a:lnTo>
                                </a:path>
                              </a:pathLst>
                            </a:custGeom>
                            <a:noFill/>
                            <a:ln w="5608">
                              <a:solidFill>
                                <a:srgbClr val="000000"/>
                              </a:solidFill>
                              <a:round/>
                              <a:headEnd/>
                              <a:tailEnd/>
                            </a:ln>
                          </wps:spPr>
                          <wps:bodyPr rot="0" vert="horz" wrap="square" anchor="t" anchorCtr="0" upright="1"/>
                        </wps:wsp>
                      </wpg:grpSp>
                    </wpg:wgp>
                  </a:graphicData>
                </a:graphic>
              </wp:inline>
            </w:drawing>
          </mc:Choice>
          <mc:Fallback>
            <w:pict>
              <v:group w14:anchorId="5BEDA8F8" id="Group 1" o:spid="_x0000_s1026" style="width:149pt;height:.45pt;mso-position-horizontal-relative:char;mso-position-vertical-relative:line" coordsize="2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">
                <v:group id="Group 3" o:spid="_x0000_s1027" style="position:absolute;left:4;top:4;width:2972;height:2" coordorigin="4,4" coordsize="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4;top:4;width:2972;height:2;visibility:visible;mso-wrap-style:square;v-text-anchor:top" coordsize="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" path="m,l2972,e" filled="f" strokeweight=".15578mm">
                    <v:path arrowok="t" o:connecttype="custom" o:connectlocs="0,0;2972,0" o:connectangles="0,0"/>
                  </v:shape>
                </v:group>
                <w10:anchorlock/>
              </v:group>
            </w:pict>
          </mc:Fallback>
        </mc:AlternateContent>
      </w:r>
    </w:p>
    <w:p w14:paraId="4B77C924" w14:textId="77777777" w:rsidR="00382C80" w:rsidRPr="00382C80" w:rsidRDefault="00382C80" w:rsidP="00382C80">
      <w:pPr>
        <w:spacing w:before="106"/>
        <w:ind w:left="160" w:right="197" w:hanging="1"/>
        <w:rPr>
          <w:rFonts w:ascii="Times New Roman" w:hAnsi="Times New Roman"/>
          <w:snapToGrid/>
          <w:sz w:val="22"/>
          <w:szCs w:val="22"/>
        </w:rPr>
      </w:pPr>
      <w:r w:rsidRPr="00382C80">
        <w:rPr>
          <w:rFonts w:ascii="Times New Roman" w:hAnsi="Times New Roman"/>
          <w:snapToGrid/>
          <w:spacing w:val="-1"/>
          <w:sz w:val="22"/>
          <w:szCs w:val="22"/>
        </w:rPr>
        <w:t>Cynthia</w:t>
      </w:r>
      <w:r w:rsidRPr="00382C80">
        <w:rPr>
          <w:rFonts w:ascii="Times New Roman" w:hAnsi="Times New Roman"/>
          <w:snapToGrid/>
          <w:sz w:val="22"/>
          <w:szCs w:val="22"/>
        </w:rPr>
        <w:t xml:space="preserve"> B</w:t>
      </w:r>
      <w:r w:rsidRPr="00382C80">
        <w:rPr>
          <w:rFonts w:ascii="Times New Roman" w:hAnsi="Times New Roman"/>
          <w:snapToGrid/>
          <w:spacing w:val="-1"/>
          <w:sz w:val="22"/>
          <w:szCs w:val="22"/>
        </w:rPr>
        <w:t xml:space="preserve"> Griffin,</w:t>
      </w:r>
      <w:r w:rsidRPr="00382C80">
        <w:rPr>
          <w:rFonts w:ascii="Times New Roman" w:hAnsi="Times New Roman"/>
          <w:snapToGrid/>
          <w:sz w:val="22"/>
          <w:szCs w:val="22"/>
        </w:rPr>
        <w:t xml:space="preserve"> </w:t>
      </w:r>
      <w:r w:rsidRPr="00382C80">
        <w:rPr>
          <w:rFonts w:ascii="Times New Roman" w:hAnsi="Times New Roman"/>
          <w:snapToGrid/>
          <w:spacing w:val="-2"/>
          <w:sz w:val="22"/>
          <w:szCs w:val="22"/>
        </w:rPr>
        <w:t>Chief</w:t>
      </w:r>
      <w:r w:rsidRPr="00382C80">
        <w:rPr>
          <w:rFonts w:ascii="Times New Roman" w:hAnsi="Times New Roman"/>
          <w:snapToGrid/>
          <w:spacing w:val="1"/>
          <w:sz w:val="22"/>
          <w:szCs w:val="22"/>
        </w:rPr>
        <w:t xml:space="preserve"> </w:t>
      </w:r>
      <w:r w:rsidRPr="00382C80">
        <w:rPr>
          <w:rFonts w:ascii="Times New Roman" w:hAnsi="Times New Roman"/>
          <w:snapToGrid/>
          <w:spacing w:val="-1"/>
          <w:sz w:val="22"/>
          <w:szCs w:val="22"/>
        </w:rPr>
        <w:t>Clerk</w:t>
      </w:r>
    </w:p>
    <w:p w14:paraId="4D6C4FE8" w14:textId="77777777" w:rsidR="00382C80" w:rsidRPr="00382C80" w:rsidRDefault="00382C80" w:rsidP="00382C80">
      <w:pPr>
        <w:rPr>
          <w:rFonts w:ascii="Times New Roman" w:hAnsi="Times New Roman"/>
          <w:snapToGrid/>
          <w:sz w:val="22"/>
          <w:szCs w:val="22"/>
        </w:rPr>
      </w:pPr>
    </w:p>
    <w:p w14:paraId="4F424B5A" w14:textId="77777777" w:rsidR="00382C80" w:rsidRPr="00382C80" w:rsidRDefault="00382C80" w:rsidP="00382C80">
      <w:pPr>
        <w:spacing w:before="11"/>
        <w:rPr>
          <w:rFonts w:ascii="Times New Roman" w:hAnsi="Times New Roman"/>
          <w:snapToGrid/>
          <w:sz w:val="21"/>
          <w:szCs w:val="21"/>
        </w:rPr>
      </w:pPr>
    </w:p>
    <w:p w14:paraId="3D518DE4" w14:textId="77777777" w:rsidR="00382C80" w:rsidRPr="00382C80" w:rsidRDefault="00382C80" w:rsidP="00382C80">
      <w:pPr>
        <w:tabs>
          <w:tab w:val="left" w:pos="3229"/>
        </w:tabs>
        <w:spacing w:line="359" w:lineRule="auto"/>
        <w:ind w:left="160" w:right="6323"/>
        <w:rPr>
          <w:rFonts w:ascii="Times New Roman" w:eastAsia="Calibri" w:hAnsi="Calibri"/>
          <w:b/>
          <w:snapToGrid/>
          <w:spacing w:val="29"/>
          <w:sz w:val="22"/>
          <w:szCs w:val="22"/>
        </w:rPr>
      </w:pPr>
      <w:r w:rsidRPr="00382C80">
        <w:rPr>
          <w:rFonts w:ascii="Times New Roman" w:eastAsia="Calibri" w:hAnsi="Calibri"/>
          <w:b/>
          <w:snapToGrid/>
          <w:spacing w:val="-1"/>
          <w:sz w:val="22"/>
          <w:szCs w:val="22"/>
        </w:rPr>
        <w:t xml:space="preserve">Approved </w:t>
      </w:r>
      <w:r w:rsidRPr="00382C80">
        <w:rPr>
          <w:rFonts w:ascii="Times New Roman" w:eastAsia="Calibri" w:hAnsi="Calibri"/>
          <w:b/>
          <w:snapToGrid/>
          <w:sz w:val="22"/>
          <w:szCs w:val="22"/>
        </w:rPr>
        <w:t>as</w:t>
      </w:r>
      <w:r w:rsidRPr="00382C80">
        <w:rPr>
          <w:rFonts w:ascii="Times New Roman" w:eastAsia="Calibri" w:hAnsi="Calibri"/>
          <w:b/>
          <w:snapToGrid/>
          <w:spacing w:val="-2"/>
          <w:sz w:val="22"/>
          <w:szCs w:val="22"/>
        </w:rPr>
        <w:t xml:space="preserve"> </w:t>
      </w:r>
      <w:r w:rsidRPr="00382C80">
        <w:rPr>
          <w:rFonts w:ascii="Times New Roman" w:eastAsia="Calibri" w:hAnsi="Calibri"/>
          <w:b/>
          <w:snapToGrid/>
          <w:sz w:val="22"/>
          <w:szCs w:val="22"/>
        </w:rPr>
        <w:t>to</w:t>
      </w:r>
      <w:r w:rsidRPr="00382C80">
        <w:rPr>
          <w:rFonts w:ascii="Times New Roman" w:eastAsia="Calibri" w:hAnsi="Calibri"/>
          <w:b/>
          <w:snapToGrid/>
          <w:spacing w:val="-3"/>
          <w:sz w:val="22"/>
          <w:szCs w:val="22"/>
        </w:rPr>
        <w:t xml:space="preserve"> </w:t>
      </w:r>
      <w:r w:rsidRPr="00382C80">
        <w:rPr>
          <w:rFonts w:ascii="Times New Roman" w:eastAsia="Calibri" w:hAnsi="Calibri"/>
          <w:b/>
          <w:snapToGrid/>
          <w:spacing w:val="-1"/>
          <w:sz w:val="22"/>
          <w:szCs w:val="22"/>
        </w:rPr>
        <w:t>form</w:t>
      </w:r>
      <w:r w:rsidRPr="00382C80">
        <w:rPr>
          <w:rFonts w:ascii="Times New Roman" w:eastAsia="Calibri" w:hAnsi="Calibri"/>
          <w:b/>
          <w:snapToGrid/>
          <w:spacing w:val="1"/>
          <w:sz w:val="22"/>
          <w:szCs w:val="22"/>
        </w:rPr>
        <w:t xml:space="preserve"> </w:t>
      </w:r>
      <w:r w:rsidRPr="00382C80">
        <w:rPr>
          <w:rFonts w:ascii="Times New Roman" w:eastAsia="Calibri" w:hAnsi="Calibri"/>
          <w:b/>
          <w:snapToGrid/>
          <w:spacing w:val="-1"/>
          <w:sz w:val="22"/>
          <w:szCs w:val="22"/>
        </w:rPr>
        <w:t>and</w:t>
      </w:r>
      <w:r w:rsidRPr="00382C80">
        <w:rPr>
          <w:rFonts w:ascii="Times New Roman" w:eastAsia="Calibri" w:hAnsi="Calibri"/>
          <w:b/>
          <w:snapToGrid/>
          <w:spacing w:val="-3"/>
          <w:sz w:val="22"/>
          <w:szCs w:val="22"/>
        </w:rPr>
        <w:t xml:space="preserve"> </w:t>
      </w:r>
      <w:r w:rsidRPr="00382C80">
        <w:rPr>
          <w:rFonts w:ascii="Times New Roman" w:eastAsia="Calibri" w:hAnsi="Calibri"/>
          <w:b/>
          <w:snapToGrid/>
          <w:spacing w:val="-1"/>
          <w:sz w:val="22"/>
          <w:szCs w:val="22"/>
        </w:rPr>
        <w:t>legality:</w:t>
      </w:r>
      <w:r w:rsidRPr="00382C80">
        <w:rPr>
          <w:rFonts w:ascii="Times New Roman" w:eastAsia="Calibri" w:hAnsi="Calibri"/>
          <w:b/>
          <w:snapToGrid/>
          <w:spacing w:val="29"/>
          <w:sz w:val="22"/>
          <w:szCs w:val="22"/>
        </w:rPr>
        <w:t xml:space="preserve"> </w:t>
      </w:r>
    </w:p>
    <w:p w14:paraId="7CBD47A1" w14:textId="77777777" w:rsidR="00382C80" w:rsidRPr="00382C80" w:rsidRDefault="00382C80" w:rsidP="00382C80">
      <w:pPr>
        <w:tabs>
          <w:tab w:val="left" w:pos="3229"/>
        </w:tabs>
        <w:spacing w:line="359" w:lineRule="auto"/>
        <w:ind w:left="160" w:right="6323"/>
        <w:rPr>
          <w:rFonts w:ascii="Times New Roman" w:eastAsia="Calibri" w:hAnsi="Calibri"/>
          <w:snapToGrid/>
          <w:sz w:val="22"/>
          <w:szCs w:val="22"/>
        </w:rPr>
      </w:pPr>
      <w:r w:rsidRPr="00382C80">
        <w:rPr>
          <w:rFonts w:ascii="Times New Roman" w:eastAsia="Calibri" w:hAnsi="Calibri"/>
          <w:snapToGrid/>
          <w:sz w:val="22"/>
          <w:szCs w:val="22"/>
          <w:u w:val="single" w:color="000000"/>
        </w:rPr>
        <w:tab/>
      </w:r>
      <w:r w:rsidRPr="00382C80">
        <w:rPr>
          <w:rFonts w:ascii="Times New Roman" w:eastAsia="Calibri" w:hAnsi="Calibri"/>
          <w:snapToGrid/>
          <w:sz w:val="22"/>
          <w:szCs w:val="22"/>
        </w:rPr>
        <w:t xml:space="preserve"> </w:t>
      </w:r>
    </w:p>
    <w:p w14:paraId="0471E999" w14:textId="77777777" w:rsidR="00382C80" w:rsidRPr="00382C80" w:rsidRDefault="00382C80" w:rsidP="00382C80">
      <w:pPr>
        <w:tabs>
          <w:tab w:val="left" w:pos="3229"/>
        </w:tabs>
        <w:spacing w:line="359" w:lineRule="auto"/>
        <w:ind w:left="160" w:right="6323"/>
        <w:rPr>
          <w:rFonts w:ascii="Times New Roman" w:hAnsi="Times New Roman"/>
          <w:snapToGrid/>
          <w:sz w:val="22"/>
          <w:szCs w:val="22"/>
        </w:rPr>
      </w:pPr>
      <w:r w:rsidRPr="00382C80">
        <w:rPr>
          <w:rFonts w:ascii="Times New Roman" w:eastAsia="Calibri" w:hAnsi="Calibri"/>
          <w:snapToGrid/>
          <w:sz w:val="22"/>
          <w:szCs w:val="22"/>
        </w:rPr>
        <w:t xml:space="preserve">      Gary Sweat,</w:t>
      </w:r>
      <w:r w:rsidRPr="00382C80">
        <w:rPr>
          <w:rFonts w:ascii="Times New Roman" w:hAnsi="Times New Roman"/>
          <w:snapToGrid/>
          <w:sz w:val="22"/>
          <w:szCs w:val="22"/>
        </w:rPr>
        <w:t xml:space="preserve"> </w:t>
      </w:r>
      <w:r w:rsidRPr="00382C80">
        <w:rPr>
          <w:rFonts w:ascii="Times New Roman" w:hAnsi="Times New Roman"/>
          <w:snapToGrid/>
          <w:spacing w:val="-1"/>
          <w:sz w:val="22"/>
          <w:szCs w:val="22"/>
        </w:rPr>
        <w:t>Solicitor</w:t>
      </w:r>
    </w:p>
    <w:p w14:paraId="211B3AAC" w14:textId="77777777" w:rsidR="00382C80" w:rsidRPr="00382C80" w:rsidRDefault="00382C80" w:rsidP="00382C80">
      <w:pPr>
        <w:rPr>
          <w:rFonts w:ascii="Times New Roman" w:hAnsi="Times New Roman"/>
          <w:snapToGrid/>
          <w:sz w:val="22"/>
          <w:szCs w:val="22"/>
        </w:rPr>
      </w:pPr>
    </w:p>
    <w:p w14:paraId="2CA692C8" w14:textId="77777777" w:rsidR="00382C80" w:rsidRPr="00382C80" w:rsidRDefault="00382C80" w:rsidP="00382C80">
      <w:pPr>
        <w:spacing w:before="2"/>
        <w:rPr>
          <w:rFonts w:ascii="Times New Roman" w:hAnsi="Times New Roman"/>
          <w:snapToGrid/>
          <w:sz w:val="22"/>
          <w:szCs w:val="22"/>
        </w:rPr>
      </w:pPr>
    </w:p>
    <w:p w14:paraId="0D59C246" w14:textId="5DCA219B" w:rsidR="00382C80" w:rsidRPr="00382C80" w:rsidRDefault="00382C80" w:rsidP="00382C80">
      <w:pPr>
        <w:tabs>
          <w:tab w:val="left" w:pos="2498"/>
        </w:tabs>
        <w:spacing w:line="359" w:lineRule="auto"/>
        <w:ind w:left="160" w:right="7155"/>
        <w:outlineLvl w:val="5"/>
        <w:rPr>
          <w:rFonts w:ascii="Times New Roman" w:hAnsi="Times New Roman"/>
          <w:b/>
          <w:bCs/>
          <w:snapToGrid/>
          <w:sz w:val="22"/>
          <w:szCs w:val="22"/>
        </w:rPr>
      </w:pPr>
      <w:r w:rsidRPr="00382C80">
        <w:rPr>
          <w:rFonts w:ascii="Times New Roman" w:hAnsi="Times New Roman"/>
          <w:b/>
          <w:bCs/>
          <w:snapToGrid/>
          <w:spacing w:val="-1"/>
          <w:sz w:val="22"/>
          <w:szCs w:val="22"/>
        </w:rPr>
        <w:t>Per</w:t>
      </w:r>
      <w:r w:rsidRPr="00382C80">
        <w:rPr>
          <w:rFonts w:ascii="Times New Roman" w:hAnsi="Times New Roman"/>
          <w:b/>
          <w:bCs/>
          <w:snapToGrid/>
          <w:sz w:val="22"/>
          <w:szCs w:val="22"/>
        </w:rPr>
        <w:t xml:space="preserve"> </w:t>
      </w:r>
      <w:r w:rsidRPr="00382C80">
        <w:rPr>
          <w:rFonts w:ascii="Times New Roman" w:hAnsi="Times New Roman"/>
          <w:b/>
          <w:bCs/>
          <w:snapToGrid/>
          <w:spacing w:val="-1"/>
          <w:sz w:val="22"/>
          <w:szCs w:val="22"/>
        </w:rPr>
        <w:t>Minute</w:t>
      </w:r>
      <w:r w:rsidRPr="00382C80">
        <w:rPr>
          <w:rFonts w:ascii="Times New Roman" w:hAnsi="Times New Roman"/>
          <w:b/>
          <w:bCs/>
          <w:snapToGrid/>
          <w:sz w:val="22"/>
          <w:szCs w:val="22"/>
        </w:rPr>
        <w:t xml:space="preserve"> #118</w:t>
      </w:r>
      <w:r>
        <w:rPr>
          <w:rFonts w:ascii="Times New Roman" w:hAnsi="Times New Roman"/>
          <w:b/>
          <w:bCs/>
          <w:snapToGrid/>
          <w:sz w:val="22"/>
          <w:szCs w:val="22"/>
        </w:rPr>
        <w:t>3</w:t>
      </w:r>
    </w:p>
    <w:p w14:paraId="477EB313" w14:textId="2B20A0B3" w:rsidR="00382C80" w:rsidRPr="00382C80" w:rsidRDefault="00382C80" w:rsidP="00382C80">
      <w:pPr>
        <w:tabs>
          <w:tab w:val="left" w:pos="2498"/>
        </w:tabs>
        <w:spacing w:line="359" w:lineRule="auto"/>
        <w:ind w:left="160" w:right="7155"/>
        <w:outlineLvl w:val="5"/>
        <w:rPr>
          <w:rFonts w:ascii="Times New Roman" w:hAnsi="Times New Roman"/>
          <w:snapToGrid/>
          <w:sz w:val="22"/>
          <w:szCs w:val="22"/>
        </w:rPr>
      </w:pPr>
      <w:r w:rsidRPr="00382C80">
        <w:rPr>
          <w:rFonts w:ascii="Times New Roman" w:hAnsi="Times New Roman"/>
          <w:b/>
          <w:bCs/>
          <w:snapToGrid/>
          <w:spacing w:val="-1"/>
          <w:sz w:val="22"/>
          <w:szCs w:val="22"/>
        </w:rPr>
        <w:t xml:space="preserve">Dated: </w:t>
      </w:r>
      <w:r>
        <w:rPr>
          <w:rFonts w:ascii="Times New Roman" w:hAnsi="Times New Roman"/>
          <w:b/>
          <w:bCs/>
          <w:snapToGrid/>
          <w:spacing w:val="-1"/>
          <w:sz w:val="22"/>
          <w:szCs w:val="22"/>
        </w:rPr>
        <w:t>4</w:t>
      </w:r>
      <w:r w:rsidRPr="00382C80">
        <w:rPr>
          <w:rFonts w:ascii="Times New Roman" w:hAnsi="Times New Roman"/>
          <w:b/>
          <w:bCs/>
          <w:snapToGrid/>
          <w:spacing w:val="-1"/>
          <w:sz w:val="22"/>
          <w:szCs w:val="22"/>
        </w:rPr>
        <w:t>.</w:t>
      </w:r>
      <w:r>
        <w:rPr>
          <w:rFonts w:ascii="Times New Roman" w:hAnsi="Times New Roman"/>
          <w:b/>
          <w:bCs/>
          <w:snapToGrid/>
          <w:spacing w:val="-1"/>
          <w:sz w:val="22"/>
          <w:szCs w:val="22"/>
        </w:rPr>
        <w:t>4</w:t>
      </w:r>
      <w:r w:rsidRPr="00382C80">
        <w:rPr>
          <w:rFonts w:ascii="Times New Roman" w:hAnsi="Times New Roman"/>
          <w:b/>
          <w:bCs/>
          <w:snapToGrid/>
          <w:spacing w:val="-1"/>
          <w:sz w:val="22"/>
          <w:szCs w:val="22"/>
        </w:rPr>
        <w:t>.2024</w:t>
      </w:r>
      <w:r w:rsidRPr="00382C80">
        <w:rPr>
          <w:rFonts w:ascii="Times New Roman" w:hAnsi="Times New Roman"/>
          <w:b/>
          <w:bCs/>
          <w:snapToGrid/>
          <w:spacing w:val="1"/>
          <w:sz w:val="22"/>
          <w:szCs w:val="22"/>
        </w:rPr>
        <w:t xml:space="preserve"> </w:t>
      </w:r>
    </w:p>
    <w:bookmarkEnd w:id="2"/>
    <w:p w14:paraId="2598C7FC" w14:textId="77777777" w:rsidR="004720FE" w:rsidRPr="00D520AB" w:rsidRDefault="004720FE" w:rsidP="00382C80">
      <w:pPr>
        <w:pStyle w:val="Heading4"/>
        <w:keepNext w:val="0"/>
        <w:rPr>
          <w:sz w:val="16"/>
          <w:szCs w:val="16"/>
        </w:rPr>
      </w:pPr>
    </w:p>
    <w:sectPr w:rsidR="004720FE" w:rsidRPr="00D520AB" w:rsidSect="00382C80">
      <w:footerReference w:type="default" r:id="rId17"/>
      <w:type w:val="continuous"/>
      <w:pgSz w:w="12240" w:h="15840"/>
      <w:pgMar w:top="99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0BE5" w14:textId="77777777" w:rsidR="00B30835" w:rsidRDefault="00B30835">
      <w:r>
        <w:separator/>
      </w:r>
    </w:p>
  </w:endnote>
  <w:endnote w:type="continuationSeparator" w:id="0">
    <w:p w14:paraId="2453733D" w14:textId="77777777" w:rsidR="00B30835" w:rsidRDefault="00B3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E42" w14:textId="77777777" w:rsidR="00C10845" w:rsidRDefault="00C10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66D4B8" w14:textId="77777777" w:rsidR="00C10845" w:rsidRDefault="00C10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A059" w14:textId="77777777" w:rsidR="00C10845" w:rsidRDefault="00C10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CD2">
      <w:rPr>
        <w:rStyle w:val="PageNumber"/>
        <w:noProof/>
      </w:rPr>
      <w:t>8</w:t>
    </w:r>
    <w:r>
      <w:rPr>
        <w:rStyle w:val="PageNumber"/>
      </w:rPr>
      <w:fldChar w:fldCharType="end"/>
    </w:r>
  </w:p>
  <w:p w14:paraId="0538428A" w14:textId="77777777" w:rsidR="00C10845" w:rsidRDefault="00C10845">
    <w:pPr>
      <w:spacing w:line="240" w:lineRule="exact"/>
    </w:pPr>
  </w:p>
  <w:p w14:paraId="5A5D5131" w14:textId="77777777" w:rsidR="00C10845" w:rsidRDefault="00C108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A9DB" w14:textId="77777777" w:rsidR="00382C80" w:rsidRDefault="00382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B891B1C" w14:textId="77777777" w:rsidR="00382C80" w:rsidRDefault="00382C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E166" w14:textId="77777777" w:rsidR="00382C80" w:rsidRDefault="00382C80">
    <w:pPr>
      <w:pStyle w:val="Footer"/>
      <w:jc w:val="center"/>
    </w:pPr>
    <w:r>
      <w:fldChar w:fldCharType="begin"/>
    </w:r>
    <w:r>
      <w:instrText xml:space="preserve"> PAGE   \* MERGEFORMAT </w:instrText>
    </w:r>
    <w:r>
      <w:fldChar w:fldCharType="separate"/>
    </w:r>
    <w:r>
      <w:rPr>
        <w:noProof/>
      </w:rPr>
      <w:t>2</w:t>
    </w:r>
    <w:r>
      <w:rPr>
        <w:noProof/>
      </w:rPr>
      <w:fldChar w:fldCharType="end"/>
    </w:r>
  </w:p>
  <w:p w14:paraId="785FEA75" w14:textId="77777777" w:rsidR="00382C80" w:rsidRDefault="00382C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BB55" w14:textId="77777777" w:rsidR="00382C80" w:rsidRDefault="00382C80" w:rsidP="00E627D1">
    <w:pPr>
      <w:pStyle w:val="Footer"/>
      <w:framePr w:wrap="around" w:vAnchor="text" w:hAnchor="page" w:x="5881" w:yAlign="top"/>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2DC18F89" w14:textId="77777777" w:rsidR="00382C80" w:rsidRDefault="00382C80" w:rsidP="00E627D1">
    <w:pPr>
      <w:spacing w:line="240" w:lineRule="exact"/>
      <w:ind w:right="360"/>
    </w:pPr>
  </w:p>
  <w:p w14:paraId="75AC4492" w14:textId="77777777" w:rsidR="00382C80" w:rsidRDefault="00382C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A2C1" w14:textId="77777777" w:rsidR="00382C80" w:rsidRDefault="00382C80">
    <w:pPr>
      <w:spacing w:line="240" w:lineRule="exact"/>
    </w:pPr>
  </w:p>
  <w:p w14:paraId="0F6DB755" w14:textId="77777777" w:rsidR="00382C80" w:rsidRDefault="00382C80">
    <w:pPr>
      <w:framePr w:w="9361" w:wrap="notBeside" w:vAnchor="text" w:hAnchor="text" w:x="1" w:y="1"/>
      <w:jc w:val="center"/>
      <w:rPr>
        <w:rFonts w:ascii="Courier" w:hAnsi="Courier"/>
      </w:rPr>
    </w:pPr>
    <w:r>
      <w:rPr>
        <w:rFonts w:ascii="Courier" w:hAnsi="Courier"/>
      </w:rPr>
      <w:fldChar w:fldCharType="begin"/>
    </w:r>
    <w:r>
      <w:rPr>
        <w:rFonts w:ascii="Courier" w:hAnsi="Courier"/>
      </w:rPr>
      <w:instrText xml:space="preserve">PAGE </w:instrText>
    </w:r>
    <w:r>
      <w:rPr>
        <w:rFonts w:ascii="Courier" w:hAnsi="Courier"/>
      </w:rPr>
      <w:fldChar w:fldCharType="separate"/>
    </w:r>
    <w:r>
      <w:rPr>
        <w:rFonts w:ascii="Courier" w:hAnsi="Courier"/>
        <w:noProof/>
      </w:rPr>
      <w:t>33</w:t>
    </w:r>
    <w:r>
      <w:rPr>
        <w:rFonts w:ascii="Courier" w:hAnsi="Courier"/>
      </w:rPr>
      <w:fldChar w:fldCharType="end"/>
    </w:r>
  </w:p>
  <w:p w14:paraId="7F1EFD09" w14:textId="77777777" w:rsidR="00382C80" w:rsidRDefault="00382C8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89A3" w14:textId="77777777" w:rsidR="00835231" w:rsidRDefault="00835231" w:rsidP="007F07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CD2">
      <w:rPr>
        <w:rStyle w:val="PageNumber"/>
        <w:noProof/>
      </w:rPr>
      <w:t>14</w:t>
    </w:r>
    <w:r>
      <w:rPr>
        <w:rStyle w:val="PageNumber"/>
      </w:rPr>
      <w:fldChar w:fldCharType="end"/>
    </w:r>
  </w:p>
  <w:p w14:paraId="18E807DC" w14:textId="77777777" w:rsidR="00835231" w:rsidRDefault="00835231">
    <w:pPr>
      <w:spacing w:line="240" w:lineRule="exact"/>
    </w:pPr>
  </w:p>
  <w:p w14:paraId="18824E01" w14:textId="77777777" w:rsidR="00835231" w:rsidRDefault="008352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CDDC" w14:textId="77777777" w:rsidR="00B30835" w:rsidRDefault="00B30835">
      <w:r>
        <w:separator/>
      </w:r>
    </w:p>
  </w:footnote>
  <w:footnote w:type="continuationSeparator" w:id="0">
    <w:p w14:paraId="09B6AC50" w14:textId="77777777" w:rsidR="00B30835" w:rsidRDefault="00B3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CE9"/>
    <w:multiLevelType w:val="singleLevel"/>
    <w:tmpl w:val="638C7FFA"/>
    <w:lvl w:ilvl="0">
      <w:start w:val="11"/>
      <w:numFmt w:val="decimal"/>
      <w:lvlText w:val="%1."/>
      <w:lvlJc w:val="left"/>
      <w:pPr>
        <w:tabs>
          <w:tab w:val="num" w:pos="360"/>
        </w:tabs>
        <w:ind w:left="360" w:hanging="360"/>
      </w:pPr>
      <w:rPr>
        <w:rFonts w:hint="default"/>
      </w:rPr>
    </w:lvl>
  </w:abstractNum>
  <w:abstractNum w:abstractNumId="1" w15:restartNumberingAfterBreak="0">
    <w:nsid w:val="079A4A84"/>
    <w:multiLevelType w:val="hybridMultilevel"/>
    <w:tmpl w:val="47D2D766"/>
    <w:lvl w:ilvl="0" w:tplc="5212153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5402DC"/>
    <w:multiLevelType w:val="multilevel"/>
    <w:tmpl w:val="25883CF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F40FBD"/>
    <w:multiLevelType w:val="singleLevel"/>
    <w:tmpl w:val="F0C2F3E2"/>
    <w:lvl w:ilvl="0">
      <w:start w:val="1"/>
      <w:numFmt w:val="decimal"/>
      <w:lvlText w:val="(%1)"/>
      <w:lvlJc w:val="left"/>
      <w:pPr>
        <w:tabs>
          <w:tab w:val="num" w:pos="1440"/>
        </w:tabs>
        <w:ind w:left="1440" w:hanging="720"/>
      </w:pPr>
      <w:rPr>
        <w:rFonts w:hint="default"/>
      </w:rPr>
    </w:lvl>
  </w:abstractNum>
  <w:abstractNum w:abstractNumId="4" w15:restartNumberingAfterBreak="0">
    <w:nsid w:val="2E744370"/>
    <w:multiLevelType w:val="hybridMultilevel"/>
    <w:tmpl w:val="E11A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D3DEE"/>
    <w:multiLevelType w:val="hybridMultilevel"/>
    <w:tmpl w:val="0EA0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73AA9"/>
    <w:multiLevelType w:val="hybridMultilevel"/>
    <w:tmpl w:val="38D6B4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F7BDD"/>
    <w:multiLevelType w:val="hybridMultilevel"/>
    <w:tmpl w:val="5DDA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24B11"/>
    <w:multiLevelType w:val="hybridMultilevel"/>
    <w:tmpl w:val="9190D87A"/>
    <w:lvl w:ilvl="0" w:tplc="50AE9B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D4282A"/>
    <w:multiLevelType w:val="singleLevel"/>
    <w:tmpl w:val="2FEE423C"/>
    <w:lvl w:ilvl="0">
      <w:start w:val="5"/>
      <w:numFmt w:val="decimal"/>
      <w:lvlText w:val="%1."/>
      <w:lvlJc w:val="left"/>
      <w:pPr>
        <w:tabs>
          <w:tab w:val="num" w:pos="1080"/>
        </w:tabs>
        <w:ind w:left="1080" w:hanging="360"/>
      </w:pPr>
      <w:rPr>
        <w:rFonts w:hint="default"/>
      </w:rPr>
    </w:lvl>
  </w:abstractNum>
  <w:abstractNum w:abstractNumId="10" w15:restartNumberingAfterBreak="0">
    <w:nsid w:val="73665447"/>
    <w:multiLevelType w:val="hybridMultilevel"/>
    <w:tmpl w:val="ECD2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E64CD"/>
    <w:multiLevelType w:val="hybridMultilevel"/>
    <w:tmpl w:val="C18CCBDA"/>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7A3E7810"/>
    <w:multiLevelType w:val="hybridMultilevel"/>
    <w:tmpl w:val="ADBC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09646">
    <w:abstractNumId w:val="3"/>
  </w:num>
  <w:num w:numId="2" w16cid:durableId="78449947">
    <w:abstractNumId w:val="9"/>
  </w:num>
  <w:num w:numId="3" w16cid:durableId="1255749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4272041">
    <w:abstractNumId w:val="8"/>
  </w:num>
  <w:num w:numId="5" w16cid:durableId="937983217">
    <w:abstractNumId w:val="11"/>
  </w:num>
  <w:num w:numId="6" w16cid:durableId="375083972">
    <w:abstractNumId w:val="1"/>
  </w:num>
  <w:num w:numId="7" w16cid:durableId="728265508">
    <w:abstractNumId w:val="4"/>
  </w:num>
  <w:num w:numId="8" w16cid:durableId="110633920">
    <w:abstractNumId w:val="12"/>
  </w:num>
  <w:num w:numId="9" w16cid:durableId="1006597472">
    <w:abstractNumId w:val="7"/>
  </w:num>
  <w:num w:numId="10" w16cid:durableId="57629734">
    <w:abstractNumId w:val="10"/>
  </w:num>
  <w:num w:numId="11" w16cid:durableId="1368720954">
    <w:abstractNumId w:val="6"/>
  </w:num>
  <w:num w:numId="12" w16cid:durableId="617176090">
    <w:abstractNumId w:val="5"/>
  </w:num>
  <w:num w:numId="13" w16cid:durableId="1186362607">
    <w:abstractNumId w:val="0"/>
  </w:num>
  <w:num w:numId="14" w16cid:durableId="1687515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62"/>
    <w:rsid w:val="00011B60"/>
    <w:rsid w:val="00034198"/>
    <w:rsid w:val="00111F62"/>
    <w:rsid w:val="002109EE"/>
    <w:rsid w:val="0027144A"/>
    <w:rsid w:val="003616C6"/>
    <w:rsid w:val="00365441"/>
    <w:rsid w:val="00382C80"/>
    <w:rsid w:val="003E4956"/>
    <w:rsid w:val="00424FA9"/>
    <w:rsid w:val="00436F6B"/>
    <w:rsid w:val="00461EE0"/>
    <w:rsid w:val="004720FE"/>
    <w:rsid w:val="004C1355"/>
    <w:rsid w:val="00513CD2"/>
    <w:rsid w:val="005333CF"/>
    <w:rsid w:val="0059534A"/>
    <w:rsid w:val="005A3E12"/>
    <w:rsid w:val="005C2D1D"/>
    <w:rsid w:val="0061280B"/>
    <w:rsid w:val="00687C99"/>
    <w:rsid w:val="006A3925"/>
    <w:rsid w:val="006D3E71"/>
    <w:rsid w:val="007A436B"/>
    <w:rsid w:val="007C28DF"/>
    <w:rsid w:val="007C6D4C"/>
    <w:rsid w:val="007F0756"/>
    <w:rsid w:val="0081552B"/>
    <w:rsid w:val="00835231"/>
    <w:rsid w:val="008B3F98"/>
    <w:rsid w:val="00923400"/>
    <w:rsid w:val="009514A4"/>
    <w:rsid w:val="00981583"/>
    <w:rsid w:val="00981FA8"/>
    <w:rsid w:val="009C4DD6"/>
    <w:rsid w:val="00AA4698"/>
    <w:rsid w:val="00B30835"/>
    <w:rsid w:val="00BB400A"/>
    <w:rsid w:val="00C10845"/>
    <w:rsid w:val="00C12FBC"/>
    <w:rsid w:val="00C37998"/>
    <w:rsid w:val="00C41599"/>
    <w:rsid w:val="00C62201"/>
    <w:rsid w:val="00C9529C"/>
    <w:rsid w:val="00C973F5"/>
    <w:rsid w:val="00CB75C9"/>
    <w:rsid w:val="00CC0FE8"/>
    <w:rsid w:val="00D01EA7"/>
    <w:rsid w:val="00D13202"/>
    <w:rsid w:val="00D520AB"/>
    <w:rsid w:val="00D573EF"/>
    <w:rsid w:val="00DD3526"/>
    <w:rsid w:val="00E43C7A"/>
    <w:rsid w:val="00EE40B1"/>
    <w:rsid w:val="00F4618B"/>
    <w:rsid w:val="00FB572E"/>
    <w:rsid w:val="00FD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14:docId w14:val="3E2EC348"/>
  <w15:chartTrackingRefBased/>
  <w15:docId w15:val="{28A6A358-D4D5-47EE-9BA1-B7AA4556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62"/>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E43C7A"/>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qFormat/>
    <w:rsid w:val="00111F62"/>
    <w:pPr>
      <w:keepNext/>
      <w:widowControl/>
      <w:outlineLvl w:val="3"/>
    </w:pPr>
    <w:rPr>
      <w:rFonts w:ascii="Times New Roman" w:hAnsi="Times New Roman"/>
      <w:b/>
      <w:snapToGrid/>
    </w:rPr>
  </w:style>
  <w:style w:type="paragraph" w:styleId="Heading5">
    <w:name w:val="heading 5"/>
    <w:basedOn w:val="Normal"/>
    <w:next w:val="Normal"/>
    <w:link w:val="Heading5Char"/>
    <w:uiPriority w:val="9"/>
    <w:semiHidden/>
    <w:unhideWhenUsed/>
    <w:qFormat/>
    <w:rsid w:val="00E43C7A"/>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11F62"/>
    <w:rPr>
      <w:rFonts w:ascii="Times New Roman" w:eastAsia="Times New Roman" w:hAnsi="Times New Roman" w:cs="Times New Roman"/>
      <w:b/>
      <w:sz w:val="24"/>
      <w:szCs w:val="20"/>
    </w:rPr>
  </w:style>
  <w:style w:type="paragraph" w:styleId="BodyTextIndent">
    <w:name w:val="Body Text Indent"/>
    <w:basedOn w:val="Normal"/>
    <w:link w:val="BodyTextIndentChar"/>
    <w:rsid w:val="00111F62"/>
    <w:pPr>
      <w:ind w:left="720"/>
    </w:pPr>
  </w:style>
  <w:style w:type="character" w:customStyle="1" w:styleId="BodyTextIndentChar">
    <w:name w:val="Body Text Indent Char"/>
    <w:link w:val="BodyTextIndent"/>
    <w:rsid w:val="00111F62"/>
    <w:rPr>
      <w:rFonts w:ascii="Courier New" w:eastAsia="Times New Roman" w:hAnsi="Courier New" w:cs="Times New Roman"/>
      <w:snapToGrid w:val="0"/>
      <w:sz w:val="24"/>
      <w:szCs w:val="20"/>
    </w:rPr>
  </w:style>
  <w:style w:type="character" w:styleId="Hyperlink">
    <w:name w:val="Hyperlink"/>
    <w:rsid w:val="00111F62"/>
    <w:rPr>
      <w:color w:val="0000FF"/>
      <w:u w:val="single"/>
    </w:rPr>
  </w:style>
  <w:style w:type="paragraph" w:styleId="BodyText">
    <w:name w:val="Body Text"/>
    <w:basedOn w:val="Normal"/>
    <w:link w:val="BodyTextChar"/>
    <w:rsid w:val="00111F62"/>
    <w:pPr>
      <w:widowControl/>
    </w:pPr>
    <w:rPr>
      <w:rFonts w:ascii="Times New Roman" w:hAnsi="Times New Roman"/>
      <w:snapToGrid/>
    </w:rPr>
  </w:style>
  <w:style w:type="character" w:customStyle="1" w:styleId="BodyTextChar">
    <w:name w:val="Body Text Char"/>
    <w:link w:val="BodyText"/>
    <w:rsid w:val="00111F62"/>
    <w:rPr>
      <w:rFonts w:ascii="Times New Roman" w:eastAsia="Times New Roman" w:hAnsi="Times New Roman" w:cs="Times New Roman"/>
      <w:sz w:val="24"/>
      <w:szCs w:val="20"/>
    </w:rPr>
  </w:style>
  <w:style w:type="paragraph" w:styleId="BodyText2">
    <w:name w:val="Body Text 2"/>
    <w:basedOn w:val="Normal"/>
    <w:link w:val="BodyText2Char"/>
    <w:rsid w:val="00111F62"/>
    <w:pPr>
      <w:widowControl/>
      <w:jc w:val="both"/>
    </w:pPr>
    <w:rPr>
      <w:rFonts w:ascii="Times New Roman" w:hAnsi="Times New Roman"/>
      <w:snapToGrid/>
    </w:rPr>
  </w:style>
  <w:style w:type="character" w:customStyle="1" w:styleId="BodyText2Char">
    <w:name w:val="Body Text 2 Char"/>
    <w:link w:val="BodyText2"/>
    <w:rsid w:val="00111F62"/>
    <w:rPr>
      <w:rFonts w:ascii="Times New Roman" w:eastAsia="Times New Roman" w:hAnsi="Times New Roman" w:cs="Times New Roman"/>
      <w:sz w:val="24"/>
      <w:szCs w:val="20"/>
    </w:rPr>
  </w:style>
  <w:style w:type="paragraph" w:styleId="BodyTextIndent2">
    <w:name w:val="Body Text Indent 2"/>
    <w:basedOn w:val="Normal"/>
    <w:link w:val="BodyTextIndent2Char"/>
    <w:rsid w:val="00111F62"/>
    <w:pPr>
      <w:widowControl/>
      <w:ind w:left="3600"/>
    </w:pPr>
    <w:rPr>
      <w:rFonts w:ascii="Times New Roman" w:hAnsi="Times New Roman"/>
      <w:snapToGrid/>
    </w:rPr>
  </w:style>
  <w:style w:type="character" w:customStyle="1" w:styleId="BodyTextIndent2Char">
    <w:name w:val="Body Text Indent 2 Char"/>
    <w:link w:val="BodyTextIndent2"/>
    <w:rsid w:val="00111F62"/>
    <w:rPr>
      <w:rFonts w:ascii="Times New Roman" w:eastAsia="Times New Roman" w:hAnsi="Times New Roman" w:cs="Times New Roman"/>
      <w:sz w:val="24"/>
      <w:szCs w:val="20"/>
    </w:rPr>
  </w:style>
  <w:style w:type="paragraph" w:styleId="Footer">
    <w:name w:val="footer"/>
    <w:basedOn w:val="Normal"/>
    <w:link w:val="FooterChar"/>
    <w:rsid w:val="00111F62"/>
    <w:pPr>
      <w:tabs>
        <w:tab w:val="center" w:pos="4320"/>
        <w:tab w:val="right" w:pos="8640"/>
      </w:tabs>
    </w:pPr>
  </w:style>
  <w:style w:type="character" w:customStyle="1" w:styleId="FooterChar">
    <w:name w:val="Footer Char"/>
    <w:link w:val="Footer"/>
    <w:rsid w:val="00111F62"/>
    <w:rPr>
      <w:rFonts w:ascii="Courier New" w:eastAsia="Times New Roman" w:hAnsi="Courier New" w:cs="Times New Roman"/>
      <w:snapToGrid w:val="0"/>
      <w:sz w:val="24"/>
      <w:szCs w:val="20"/>
    </w:rPr>
  </w:style>
  <w:style w:type="paragraph" w:customStyle="1" w:styleId="Quick1">
    <w:name w:val="Quick 1."/>
    <w:basedOn w:val="Normal"/>
    <w:rsid w:val="00111F62"/>
    <w:pPr>
      <w:widowControl/>
      <w:ind w:left="720" w:hanging="720"/>
    </w:pPr>
    <w:rPr>
      <w:rFonts w:ascii="Times" w:hAnsi="Times"/>
      <w:snapToGrid/>
    </w:rPr>
  </w:style>
  <w:style w:type="character" w:customStyle="1" w:styleId="Heading11">
    <w:name w:val="Heading 11"/>
    <w:rsid w:val="00111F62"/>
    <w:rPr>
      <w:sz w:val="28"/>
    </w:rPr>
  </w:style>
  <w:style w:type="character" w:styleId="PageNumber">
    <w:name w:val="page number"/>
    <w:basedOn w:val="DefaultParagraphFont"/>
    <w:rsid w:val="00111F62"/>
  </w:style>
  <w:style w:type="paragraph" w:styleId="BodyTextIndent3">
    <w:name w:val="Body Text Indent 3"/>
    <w:basedOn w:val="Normal"/>
    <w:link w:val="BodyTextIndent3Char"/>
    <w:rsid w:val="00111F62"/>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rPr>
      <w:b/>
    </w:rPr>
  </w:style>
  <w:style w:type="character" w:customStyle="1" w:styleId="BodyTextIndent3Char">
    <w:name w:val="Body Text Indent 3 Char"/>
    <w:link w:val="BodyTextIndent3"/>
    <w:rsid w:val="00111F62"/>
    <w:rPr>
      <w:rFonts w:ascii="Courier New" w:eastAsia="Times New Roman" w:hAnsi="Courier New" w:cs="Times New Roman"/>
      <w:b/>
      <w:snapToGrid w:val="0"/>
      <w:sz w:val="24"/>
      <w:szCs w:val="20"/>
    </w:rPr>
  </w:style>
  <w:style w:type="paragraph" w:styleId="NormalWeb">
    <w:name w:val="Normal (Web)"/>
    <w:basedOn w:val="Normal"/>
    <w:rsid w:val="00111F62"/>
    <w:pPr>
      <w:widowControl/>
      <w:spacing w:before="100" w:beforeAutospacing="1" w:after="100" w:afterAutospacing="1"/>
    </w:pPr>
    <w:rPr>
      <w:rFonts w:ascii="Times New Roman" w:hAnsi="Times New Roman"/>
      <w:snapToGrid/>
      <w:szCs w:val="24"/>
    </w:rPr>
  </w:style>
  <w:style w:type="character" w:styleId="Strong">
    <w:name w:val="Strong"/>
    <w:qFormat/>
    <w:rsid w:val="00111F62"/>
    <w:rPr>
      <w:b/>
      <w:bCs/>
    </w:rPr>
  </w:style>
  <w:style w:type="paragraph" w:styleId="ListParagraph">
    <w:name w:val="List Paragraph"/>
    <w:basedOn w:val="Normal"/>
    <w:uiPriority w:val="34"/>
    <w:qFormat/>
    <w:rsid w:val="007F0756"/>
    <w:pPr>
      <w:ind w:left="720"/>
      <w:contextualSpacing/>
    </w:pPr>
  </w:style>
  <w:style w:type="paragraph" w:styleId="BalloonText">
    <w:name w:val="Balloon Text"/>
    <w:basedOn w:val="Normal"/>
    <w:link w:val="BalloonTextChar"/>
    <w:uiPriority w:val="99"/>
    <w:semiHidden/>
    <w:unhideWhenUsed/>
    <w:rsid w:val="00981583"/>
    <w:rPr>
      <w:rFonts w:ascii="Tahoma" w:hAnsi="Tahoma" w:cs="Tahoma"/>
      <w:sz w:val="16"/>
      <w:szCs w:val="16"/>
    </w:rPr>
  </w:style>
  <w:style w:type="character" w:customStyle="1" w:styleId="BalloonTextChar">
    <w:name w:val="Balloon Text Char"/>
    <w:link w:val="BalloonText"/>
    <w:uiPriority w:val="99"/>
    <w:semiHidden/>
    <w:rsid w:val="00981583"/>
    <w:rPr>
      <w:rFonts w:ascii="Tahoma" w:eastAsia="Times New Roman" w:hAnsi="Tahoma" w:cs="Tahoma"/>
      <w:snapToGrid w:val="0"/>
      <w:sz w:val="16"/>
      <w:szCs w:val="16"/>
    </w:rPr>
  </w:style>
  <w:style w:type="character" w:customStyle="1" w:styleId="Heading5Char">
    <w:name w:val="Heading 5 Char"/>
    <w:basedOn w:val="DefaultParagraphFont"/>
    <w:link w:val="Heading5"/>
    <w:uiPriority w:val="9"/>
    <w:semiHidden/>
    <w:rsid w:val="00E43C7A"/>
    <w:rPr>
      <w:rFonts w:asciiTheme="minorHAnsi" w:eastAsiaTheme="minorEastAsia" w:hAnsiTheme="minorHAnsi" w:cstheme="minorBidi"/>
      <w:b/>
      <w:bCs/>
      <w:i/>
      <w:iCs/>
      <w:snapToGrid w:val="0"/>
      <w:sz w:val="26"/>
      <w:szCs w:val="26"/>
    </w:rPr>
  </w:style>
  <w:style w:type="character" w:customStyle="1" w:styleId="Heading1Char">
    <w:name w:val="Heading 1 Char"/>
    <w:basedOn w:val="DefaultParagraphFont"/>
    <w:link w:val="Heading1"/>
    <w:uiPriority w:val="9"/>
    <w:rsid w:val="00E43C7A"/>
    <w:rPr>
      <w:rFonts w:asciiTheme="majorHAnsi" w:eastAsiaTheme="majorEastAsia" w:hAnsiTheme="majorHAnsi" w:cstheme="majorBidi"/>
      <w:b/>
      <w:bCs/>
      <w:snapToGrid w:val="0"/>
      <w:kern w:val="32"/>
      <w:sz w:val="32"/>
      <w:szCs w:val="32"/>
    </w:rPr>
  </w:style>
  <w:style w:type="table" w:styleId="TableGrid">
    <w:name w:val="Table Grid"/>
    <w:basedOn w:val="TableNormal"/>
    <w:uiPriority w:val="59"/>
    <w:rsid w:val="0042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34198"/>
    <w:pPr>
      <w:spacing w:after="120"/>
    </w:pPr>
    <w:rPr>
      <w:sz w:val="16"/>
      <w:szCs w:val="16"/>
    </w:rPr>
  </w:style>
  <w:style w:type="character" w:customStyle="1" w:styleId="BodyText3Char">
    <w:name w:val="Body Text 3 Char"/>
    <w:basedOn w:val="DefaultParagraphFont"/>
    <w:link w:val="BodyText3"/>
    <w:uiPriority w:val="99"/>
    <w:semiHidden/>
    <w:rsid w:val="00034198"/>
    <w:rPr>
      <w:rFonts w:ascii="Courier New" w:eastAsia="Times New Roman" w:hAnsi="Courier New"/>
      <w:snapToGrid w:val="0"/>
      <w:sz w:val="16"/>
      <w:szCs w:val="16"/>
    </w:rPr>
  </w:style>
  <w:style w:type="paragraph" w:customStyle="1" w:styleId="TableParagraph">
    <w:name w:val="Table Paragraph"/>
    <w:basedOn w:val="Normal"/>
    <w:uiPriority w:val="1"/>
    <w:qFormat/>
    <w:rsid w:val="00382C80"/>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copa.gov/purchasing/bid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vankirkr@co.washington.p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lton.thompson@co.washington.pa.u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F139-C3FE-4D55-8919-FF2CECA1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22</Pages>
  <Words>9366</Words>
  <Characters>53392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62633</CharactersWithSpaces>
  <SharedDoc>false</SharedDoc>
  <HLinks>
    <vt:vector size="6" baseType="variant">
      <vt:variant>
        <vt:i4>4259921</vt:i4>
      </vt:variant>
      <vt:variant>
        <vt:i4>0</vt:i4>
      </vt:variant>
      <vt:variant>
        <vt:i4>0</vt:i4>
      </vt:variant>
      <vt:variant>
        <vt:i4>5</vt:i4>
      </vt:variant>
      <vt:variant>
        <vt:lpwstr>http://www.co.washington.pa.us/purchasing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Toni</dc:creator>
  <cp:keywords/>
  <cp:lastModifiedBy>Thompson, Dalton</cp:lastModifiedBy>
  <cp:revision>4</cp:revision>
  <cp:lastPrinted>2021-02-05T16:01:00Z</cp:lastPrinted>
  <dcterms:created xsi:type="dcterms:W3CDTF">2024-03-04T15:14:00Z</dcterms:created>
  <dcterms:modified xsi:type="dcterms:W3CDTF">2024-03-04T19:34:00Z</dcterms:modified>
</cp:coreProperties>
</file>